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8ECE" w14:textId="71E1441D" w:rsidR="002B3978" w:rsidRPr="002B3978" w:rsidRDefault="002B3978" w:rsidP="002B3978">
      <w:pPr>
        <w:pStyle w:val="NormalWeb"/>
        <w:jc w:val="center"/>
        <w:rPr>
          <w:rFonts w:ascii="Times New Roman" w:hAnsi="Times New Roman"/>
          <w:sz w:val="24"/>
          <w:szCs w:val="24"/>
          <w:lang w:val="hu-HU"/>
        </w:rPr>
      </w:pPr>
      <w:r w:rsidRPr="002B3978">
        <w:rPr>
          <w:rFonts w:ascii="Times New Roman" w:eastAsia="Times New Roman" w:hAnsi="Times New Roman"/>
          <w:sz w:val="24"/>
          <w:szCs w:val="24"/>
        </w:rPr>
        <w:t>TÁRSADALOM-LÉLEKTANI MEGFONTOLÁSOK ÉS KÉRDÉSEK A MENEKÜLTVÁLSÁGRÓL</w:t>
      </w:r>
      <w:r>
        <w:rPr>
          <w:rStyle w:val="FootnoteReference"/>
          <w:rFonts w:ascii="Times New Roman" w:eastAsia="Times New Roman" w:hAnsi="Times New Roman"/>
          <w:sz w:val="24"/>
          <w:szCs w:val="24"/>
        </w:rPr>
        <w:footnoteReference w:id="1"/>
      </w:r>
    </w:p>
    <w:p w14:paraId="178E7CC8" w14:textId="0537CE80" w:rsidR="00E25928" w:rsidRDefault="00E25928" w:rsidP="00E25928">
      <w:pPr>
        <w:pStyle w:val="NormalWeb"/>
        <w:jc w:val="center"/>
        <w:rPr>
          <w:rFonts w:ascii="Times New Roman" w:hAnsi="Times New Roman"/>
          <w:sz w:val="24"/>
          <w:szCs w:val="24"/>
          <w:lang w:val="hu-HU"/>
        </w:rPr>
      </w:pPr>
      <w:bookmarkStart w:id="0" w:name="_GoBack"/>
      <w:r>
        <w:rPr>
          <w:rFonts w:ascii="Times New Roman" w:hAnsi="Times New Roman"/>
          <w:sz w:val="24"/>
          <w:szCs w:val="24"/>
          <w:lang w:val="hu-HU"/>
        </w:rPr>
        <w:t>Erős Ferenc</w:t>
      </w:r>
    </w:p>
    <w:bookmarkEnd w:id="0"/>
    <w:p w14:paraId="5055C372" w14:textId="77777777" w:rsidR="00E25928" w:rsidRDefault="00E25928" w:rsidP="0097128D">
      <w:pPr>
        <w:pStyle w:val="NormalWeb"/>
        <w:rPr>
          <w:rFonts w:ascii="Times New Roman" w:hAnsi="Times New Roman"/>
          <w:sz w:val="24"/>
          <w:szCs w:val="24"/>
          <w:lang w:val="hu-HU"/>
        </w:rPr>
      </w:pPr>
    </w:p>
    <w:p w14:paraId="30E83FB2" w14:textId="61B1563F" w:rsidR="00617533" w:rsidRDefault="0097128D" w:rsidP="0097128D">
      <w:pPr>
        <w:pStyle w:val="NormalWeb"/>
        <w:rPr>
          <w:rFonts w:ascii="Times New Roman" w:hAnsi="Times New Roman"/>
          <w:sz w:val="24"/>
          <w:szCs w:val="24"/>
          <w:lang w:val="hu-HU"/>
        </w:rPr>
      </w:pPr>
      <w:r>
        <w:rPr>
          <w:rFonts w:ascii="Times New Roman" w:hAnsi="Times New Roman"/>
          <w:sz w:val="24"/>
          <w:szCs w:val="24"/>
          <w:lang w:val="hu-HU"/>
        </w:rPr>
        <w:t>S</w:t>
      </w:r>
      <w:r w:rsidR="00C817C7" w:rsidRPr="00D911A5">
        <w:rPr>
          <w:rFonts w:ascii="Times New Roman" w:hAnsi="Times New Roman"/>
          <w:sz w:val="24"/>
          <w:szCs w:val="24"/>
          <w:lang w:val="hu-HU"/>
        </w:rPr>
        <w:t>zemünk</w:t>
      </w:r>
      <w:r w:rsidR="00D911A5">
        <w:rPr>
          <w:rFonts w:ascii="Times New Roman" w:hAnsi="Times New Roman"/>
          <w:sz w:val="24"/>
          <w:szCs w:val="24"/>
          <w:lang w:val="hu-HU"/>
        </w:rPr>
        <w:t xml:space="preserve"> előtt zajlik Európában a máso</w:t>
      </w:r>
      <w:r w:rsidR="00C817C7" w:rsidRPr="00D911A5">
        <w:rPr>
          <w:rFonts w:ascii="Times New Roman" w:hAnsi="Times New Roman"/>
          <w:sz w:val="24"/>
          <w:szCs w:val="24"/>
          <w:lang w:val="hu-HU"/>
        </w:rPr>
        <w:t xml:space="preserve">k világháború utáni talán legnagyobb menekültválság, amelyet ma még aligha tudunk történelmi perspektívába helyezni, és  rövid-, éppúgy mint hosszú távú következményei teljes mértékben beláthatatlanok. A  társadalomkutató, szociálpszichológus, vagy a társadalmi problámák iránt érdeklődő pszichológus is csak tapogatódzik, próbál kapaszkodni olyan </w:t>
      </w:r>
      <w:r w:rsidR="00B12C48" w:rsidRPr="00D911A5">
        <w:rPr>
          <w:rFonts w:ascii="Times New Roman" w:hAnsi="Times New Roman"/>
          <w:sz w:val="24"/>
          <w:szCs w:val="24"/>
          <w:lang w:val="hu-HU"/>
        </w:rPr>
        <w:t>elméletekhez és empirikus adatokhoz, amelyek valamelyest megvilágíthatják az események, cselekedések és vélemények hátterét. Ferenczi Sándor magyar pszichoanalitikus száz évvel ezelőtt a</w:t>
      </w:r>
      <w:r w:rsidR="00B767E1" w:rsidRPr="00D911A5">
        <w:rPr>
          <w:rFonts w:ascii="Times New Roman" w:hAnsi="Times New Roman"/>
          <w:sz w:val="24"/>
          <w:szCs w:val="24"/>
          <w:lang w:val="hu-HU"/>
        </w:rPr>
        <w:t xml:space="preserve">z első  </w:t>
      </w:r>
      <w:r w:rsidR="00B12C48" w:rsidRPr="00D911A5">
        <w:rPr>
          <w:rFonts w:ascii="Times New Roman" w:hAnsi="Times New Roman"/>
          <w:sz w:val="24"/>
          <w:szCs w:val="24"/>
          <w:lang w:val="hu-HU"/>
        </w:rPr>
        <w:t xml:space="preserve"> világháborút egyfajta „Naturexperiment”-nek, természetes kísérletnek nevezte, </w:t>
      </w:r>
      <w:r w:rsidR="00665A90">
        <w:rPr>
          <w:rFonts w:ascii="Times New Roman" w:hAnsi="Times New Roman"/>
          <w:sz w:val="24"/>
          <w:szCs w:val="24"/>
          <w:lang w:val="hu-HU"/>
        </w:rPr>
        <w:t>„</w:t>
      </w:r>
      <w:r w:rsidR="00B12C48" w:rsidRPr="00D911A5">
        <w:rPr>
          <w:rFonts w:ascii="Times New Roman" w:hAnsi="Times New Roman"/>
          <w:snapToGrid w:val="0"/>
          <w:sz w:val="24"/>
          <w:szCs w:val="24"/>
          <w:lang w:val="hu-HU"/>
        </w:rPr>
        <w:t>amilyeneket a tudós dolgozószobájában megcsinálni nem bír, legfeljebb ha gondolkodása műhelyében</w:t>
      </w:r>
      <w:r w:rsidR="00665A90">
        <w:rPr>
          <w:rFonts w:ascii="Times New Roman" w:hAnsi="Times New Roman"/>
          <w:snapToGrid w:val="0"/>
          <w:sz w:val="24"/>
          <w:szCs w:val="24"/>
          <w:lang w:val="hu-HU"/>
        </w:rPr>
        <w:t xml:space="preserve">. </w:t>
      </w:r>
      <w:r w:rsidR="00B12C48" w:rsidRPr="00D911A5">
        <w:rPr>
          <w:rFonts w:ascii="Times New Roman" w:hAnsi="Times New Roman"/>
          <w:snapToGrid w:val="0"/>
          <w:sz w:val="24"/>
          <w:szCs w:val="24"/>
          <w:lang w:val="hu-HU"/>
        </w:rPr>
        <w:t>Ilyen kozmikus</w:t>
      </w:r>
      <w:r w:rsidR="00B767E1" w:rsidRPr="00D911A5">
        <w:rPr>
          <w:rFonts w:ascii="Times New Roman" w:hAnsi="Times New Roman"/>
          <w:snapToGrid w:val="0"/>
          <w:sz w:val="24"/>
          <w:szCs w:val="24"/>
          <w:lang w:val="hu-HU"/>
        </w:rPr>
        <w:t xml:space="preserve"> laboratóriumi kísérlet a háború...“ </w:t>
      </w:r>
      <w:r w:rsidR="00B12C48" w:rsidRPr="00D911A5">
        <w:rPr>
          <w:rFonts w:ascii="Times New Roman" w:hAnsi="Times New Roman"/>
          <w:sz w:val="24"/>
          <w:szCs w:val="24"/>
          <w:lang w:val="hu-HU"/>
        </w:rPr>
        <w:t xml:space="preserve">  </w:t>
      </w:r>
      <w:r w:rsidR="00B767E1" w:rsidRPr="00D911A5">
        <w:rPr>
          <w:rFonts w:ascii="Times New Roman" w:hAnsi="Times New Roman"/>
          <w:sz w:val="24"/>
          <w:szCs w:val="24"/>
          <w:lang w:val="hu-HU"/>
        </w:rPr>
        <w:t xml:space="preserve">Az ilyen „Naturexperimentek” persze nem szoktak </w:t>
      </w:r>
      <w:r>
        <w:rPr>
          <w:rFonts w:ascii="Times New Roman" w:hAnsi="Times New Roman"/>
          <w:sz w:val="24"/>
          <w:szCs w:val="24"/>
          <w:lang w:val="hu-HU"/>
        </w:rPr>
        <w:t xml:space="preserve">jól </w:t>
      </w:r>
      <w:r w:rsidR="00665A90">
        <w:rPr>
          <w:rFonts w:ascii="Times New Roman" w:hAnsi="Times New Roman"/>
          <w:sz w:val="24"/>
          <w:szCs w:val="24"/>
          <w:lang w:val="hu-HU"/>
        </w:rPr>
        <w:t xml:space="preserve">sikerülni, </w:t>
      </w:r>
      <w:r w:rsidR="00B767E1" w:rsidRPr="00D911A5">
        <w:rPr>
          <w:rFonts w:ascii="Times New Roman" w:hAnsi="Times New Roman"/>
          <w:sz w:val="24"/>
          <w:szCs w:val="24"/>
          <w:lang w:val="hu-HU"/>
        </w:rPr>
        <w:t xml:space="preserve"> most azonban minden riasztó jel ellenére </w:t>
      </w:r>
      <w:r w:rsidR="00665A90">
        <w:rPr>
          <w:rFonts w:ascii="Times New Roman" w:hAnsi="Times New Roman"/>
          <w:sz w:val="24"/>
          <w:szCs w:val="24"/>
          <w:lang w:val="hu-HU"/>
        </w:rPr>
        <w:t xml:space="preserve">talán </w:t>
      </w:r>
      <w:r w:rsidR="00B767E1" w:rsidRPr="00D911A5">
        <w:rPr>
          <w:rFonts w:ascii="Times New Roman" w:hAnsi="Times New Roman"/>
          <w:sz w:val="24"/>
          <w:szCs w:val="24"/>
          <w:lang w:val="hu-HU"/>
        </w:rPr>
        <w:t xml:space="preserve">reménykedhetünk abban, hogy a kísérlet </w:t>
      </w:r>
      <w:r w:rsidR="00665A90">
        <w:rPr>
          <w:rFonts w:ascii="Times New Roman" w:hAnsi="Times New Roman"/>
          <w:sz w:val="24"/>
          <w:szCs w:val="24"/>
          <w:lang w:val="hu-HU"/>
        </w:rPr>
        <w:t>ezúttal kevésbé</w:t>
      </w:r>
      <w:r w:rsidR="00E925D2" w:rsidRPr="00D911A5">
        <w:rPr>
          <w:rFonts w:ascii="Times New Roman" w:hAnsi="Times New Roman"/>
          <w:sz w:val="24"/>
          <w:szCs w:val="24"/>
          <w:lang w:val="hu-HU"/>
        </w:rPr>
        <w:t xml:space="preserve"> de</w:t>
      </w:r>
      <w:r w:rsidR="00B767E1" w:rsidRPr="00D911A5">
        <w:rPr>
          <w:rFonts w:ascii="Times New Roman" w:hAnsi="Times New Roman"/>
          <w:sz w:val="24"/>
          <w:szCs w:val="24"/>
          <w:lang w:val="hu-HU"/>
        </w:rPr>
        <w:t xml:space="preserve">struktív eredményekhez vezet. A </w:t>
      </w:r>
      <w:r w:rsidR="000237EE" w:rsidRPr="00D911A5">
        <w:rPr>
          <w:rFonts w:ascii="Times New Roman" w:hAnsi="Times New Roman"/>
          <w:sz w:val="24"/>
          <w:szCs w:val="24"/>
          <w:lang w:val="hu-HU"/>
        </w:rPr>
        <w:t>„</w:t>
      </w:r>
      <w:r w:rsidR="00B767E1" w:rsidRPr="00D911A5">
        <w:rPr>
          <w:rFonts w:ascii="Times New Roman" w:hAnsi="Times New Roman"/>
          <w:sz w:val="24"/>
          <w:szCs w:val="24"/>
          <w:lang w:val="hu-HU"/>
        </w:rPr>
        <w:t>kísérletnek</w:t>
      </w:r>
      <w:r w:rsidR="000237EE" w:rsidRPr="00D911A5">
        <w:rPr>
          <w:rFonts w:ascii="Times New Roman" w:hAnsi="Times New Roman"/>
          <w:sz w:val="24"/>
          <w:szCs w:val="24"/>
          <w:lang w:val="hu-HU"/>
        </w:rPr>
        <w:t>”</w:t>
      </w:r>
      <w:r w:rsidR="00B767E1" w:rsidRPr="00D911A5">
        <w:rPr>
          <w:rFonts w:ascii="Times New Roman" w:hAnsi="Times New Roman"/>
          <w:sz w:val="24"/>
          <w:szCs w:val="24"/>
          <w:lang w:val="hu-HU"/>
        </w:rPr>
        <w:t xml:space="preserve"> ugyanis van egy fontos új részvevője, </w:t>
      </w:r>
      <w:r w:rsidR="00617533" w:rsidRPr="00D911A5">
        <w:rPr>
          <w:rFonts w:ascii="Times New Roman" w:hAnsi="Times New Roman"/>
          <w:sz w:val="24"/>
          <w:szCs w:val="24"/>
          <w:lang w:val="hu-HU"/>
        </w:rPr>
        <w:t>a civil társadalom, és annak szolidaritási mozgalmai Magyarországon és más európai</w:t>
      </w:r>
      <w:r w:rsidR="00E925D2" w:rsidRPr="00D911A5">
        <w:rPr>
          <w:rFonts w:ascii="Times New Roman" w:hAnsi="Times New Roman"/>
          <w:sz w:val="24"/>
          <w:szCs w:val="24"/>
          <w:lang w:val="hu-HU"/>
        </w:rPr>
        <w:t xml:space="preserve"> </w:t>
      </w:r>
      <w:r w:rsidR="00665A90">
        <w:rPr>
          <w:rFonts w:ascii="Times New Roman" w:hAnsi="Times New Roman"/>
          <w:sz w:val="24"/>
          <w:szCs w:val="24"/>
          <w:lang w:val="hu-HU"/>
        </w:rPr>
        <w:t>ok</w:t>
      </w:r>
      <w:r w:rsidR="00617533" w:rsidRPr="00D911A5">
        <w:rPr>
          <w:rFonts w:ascii="Times New Roman" w:hAnsi="Times New Roman"/>
          <w:sz w:val="24"/>
          <w:szCs w:val="24"/>
          <w:lang w:val="hu-HU"/>
        </w:rPr>
        <w:t>. A  menekülteket segítő civilek persze kisebbségben vannak, de éppen a szociálpszichológiából tudjuk, hogy egy  kisebbségi cs</w:t>
      </w:r>
      <w:r w:rsidR="00D24EA2">
        <w:rPr>
          <w:rFonts w:ascii="Times New Roman" w:hAnsi="Times New Roman"/>
          <w:sz w:val="24"/>
          <w:szCs w:val="24"/>
          <w:lang w:val="hu-HU"/>
        </w:rPr>
        <w:t>o</w:t>
      </w:r>
      <w:r w:rsidR="00617533" w:rsidRPr="00D911A5">
        <w:rPr>
          <w:rFonts w:ascii="Times New Roman" w:hAnsi="Times New Roman"/>
          <w:sz w:val="24"/>
          <w:szCs w:val="24"/>
          <w:lang w:val="hu-HU"/>
        </w:rPr>
        <w:t>port, ha állhatatosan képviseli értékeit és céljait, szemléletformáló hatássa</w:t>
      </w:r>
      <w:r w:rsidR="00E925D2" w:rsidRPr="00D911A5">
        <w:rPr>
          <w:rFonts w:ascii="Times New Roman" w:hAnsi="Times New Roman"/>
          <w:sz w:val="24"/>
          <w:szCs w:val="24"/>
          <w:lang w:val="hu-HU"/>
        </w:rPr>
        <w:t>l lehet az egész társadalomra.</w:t>
      </w:r>
    </w:p>
    <w:p w14:paraId="75122B4E" w14:textId="55D89720" w:rsidR="00C92D2E" w:rsidRPr="00D911A5" w:rsidRDefault="00C92D2E" w:rsidP="00F00BA5">
      <w:pPr>
        <w:rPr>
          <w:rFonts w:ascii="Times New Roman" w:hAnsi="Times New Roman"/>
          <w:lang w:val="hu-HU"/>
        </w:rPr>
      </w:pPr>
      <w:r w:rsidRPr="001B674E">
        <w:rPr>
          <w:rFonts w:ascii="Times New Roman" w:hAnsi="Times New Roman" w:cs="Times New Roman"/>
          <w:lang w:val="hu-HU"/>
        </w:rPr>
        <w:t>Ha most egy hagyományos tudományos előadást tartanék a  migráció pszichológiai vonatkozásairól, történelmi bevezetéssel kezdeném, részletesen taglalva, hogy a  pszichológia történetében milyen jelentős szerepet játszott ez a kérdés. Utalnék arra, hogy már a klasszikus behaviorizmus emberképének formálódására milyen  nagy hatással volt az urbanizáció, az amerikai mezőgazdasági vidékekről   a nagyvárosokba  történő  tömeges beáramlás, amelynek során az emberek „marslakóként”, próba-szerencse” módszerekkel igyekeztek a csupa idegenekből álló, ismeretlen  nagyvárosi környezettel megismerkedni és ahhoz alkalmazkodni.  Beszélnék arról is, hogy a modern szociálpszichológia történetében, különösen az attitüdkutatásban milyen  nagy jelentőségű volt William Thomas és Florian Znanencki monumentális munkája az amerikai  bevándorlásra készülő és már bevondorolt lengyel bevándorlók tömegeiről (</w:t>
      </w:r>
      <w:r w:rsidRPr="001B674E">
        <w:rPr>
          <w:rFonts w:ascii="Times New Roman" w:hAnsi="Times New Roman" w:cs="Times New Roman"/>
          <w:i/>
          <w:lang w:val="hu-HU"/>
        </w:rPr>
        <w:t>A lengyel paraszt Európában és Amerikában, 1918-1920</w:t>
      </w:r>
      <w:r w:rsidRPr="001B674E">
        <w:rPr>
          <w:rFonts w:ascii="Times New Roman" w:hAnsi="Times New Roman" w:cs="Times New Roman"/>
          <w:lang w:val="hu-HU"/>
        </w:rPr>
        <w:t>) Arról sem feledkeznék meg, hogy a különféle intelligencia-vizsgálatokat az első világháború után</w:t>
      </w:r>
      <w:r w:rsidR="00F00BA5">
        <w:rPr>
          <w:rFonts w:ascii="Times New Roman" w:hAnsi="Times New Roman" w:cs="Times New Roman"/>
          <w:lang w:val="hu-HU"/>
        </w:rPr>
        <w:t xml:space="preserve"> </w:t>
      </w:r>
      <w:r w:rsidRPr="001B674E">
        <w:rPr>
          <w:rFonts w:ascii="Times New Roman" w:hAnsi="Times New Roman" w:cs="Times New Roman"/>
          <w:lang w:val="hu-HU"/>
        </w:rPr>
        <w:t xml:space="preserve">Amerikában hogyan alkalmazták bevándorlási kvóták megállapításához, „faji” hierarchiák megállapításához. Számos történelmi példát idézhetnék arról, hogyan, mikor, miért tették ki különböző országok határainál „A csónak megtelt” táblát azok elől, akik a hitleri diktatúra vagy más zsarnokságok elől próbáltak menekülni. Szólnék arról, hogy a kelet- és középeurópai értelmiségi emigráció a huszadik században </w:t>
      </w:r>
      <w:r w:rsidRPr="001B674E">
        <w:rPr>
          <w:rFonts w:ascii="Times New Roman" w:hAnsi="Times New Roman" w:cs="Times New Roman"/>
          <w:lang w:val="hu-HU"/>
        </w:rPr>
        <w:lastRenderedPageBreak/>
        <w:t xml:space="preserve">hogyan termékenyítette meg az amerikai és nyugat-európai  </w:t>
      </w:r>
      <w:r w:rsidR="00F00BA5">
        <w:rPr>
          <w:rFonts w:ascii="Times New Roman" w:hAnsi="Times New Roman" w:cs="Times New Roman"/>
          <w:lang w:val="hu-HU"/>
        </w:rPr>
        <w:t xml:space="preserve"> tudományos és szellemi életet. A sz</w:t>
      </w:r>
      <w:r w:rsidR="00F00BA5" w:rsidRPr="001B674E">
        <w:rPr>
          <w:rFonts w:ascii="Times New Roman" w:hAnsi="Times New Roman" w:cs="Times New Roman"/>
          <w:lang w:val="hu-HU"/>
        </w:rPr>
        <w:t>ociálpszichológia nagyhatású művelői között is sok volt az első- v</w:t>
      </w:r>
      <w:r w:rsidR="00F00BA5">
        <w:rPr>
          <w:rFonts w:ascii="Times New Roman" w:hAnsi="Times New Roman" w:cs="Times New Roman"/>
          <w:lang w:val="hu-HU"/>
        </w:rPr>
        <w:t xml:space="preserve">agy másodgenerációs emigráns, akik </w:t>
      </w:r>
      <w:r w:rsidRPr="001B674E">
        <w:rPr>
          <w:rFonts w:ascii="Times New Roman" w:hAnsi="Times New Roman" w:cs="Times New Roman"/>
          <w:lang w:val="hu-HU"/>
        </w:rPr>
        <w:t xml:space="preserve">valamilyen módon mindig a csoportközi viszonyokkal és konfliktusokkal, a kisebbség </w:t>
      </w:r>
      <w:r>
        <w:rPr>
          <w:rFonts w:ascii="Times New Roman" w:hAnsi="Times New Roman" w:cs="Times New Roman"/>
          <w:lang w:val="hu-HU"/>
        </w:rPr>
        <w:t>és többség viszonyával, az előí</w:t>
      </w:r>
      <w:r w:rsidRPr="001B674E">
        <w:rPr>
          <w:rFonts w:ascii="Times New Roman" w:hAnsi="Times New Roman" w:cs="Times New Roman"/>
          <w:lang w:val="hu-HU"/>
        </w:rPr>
        <w:t xml:space="preserve">téletekkel, </w:t>
      </w:r>
      <w:r>
        <w:rPr>
          <w:rFonts w:ascii="Times New Roman" w:hAnsi="Times New Roman" w:cs="Times New Roman"/>
          <w:lang w:val="hu-HU"/>
        </w:rPr>
        <w:t xml:space="preserve">a stigmatizációval, </w:t>
      </w:r>
      <w:r w:rsidRPr="001B674E">
        <w:rPr>
          <w:rFonts w:ascii="Times New Roman" w:hAnsi="Times New Roman" w:cs="Times New Roman"/>
          <w:lang w:val="hu-HU"/>
        </w:rPr>
        <w:t xml:space="preserve">nemkülönben a szociális identitással foglalkoztak,  mindazon kérdésekkel, amelyek az emigráns létnek is alapproblémái. </w:t>
      </w:r>
      <w:r>
        <w:rPr>
          <w:rFonts w:ascii="Times New Roman" w:hAnsi="Times New Roman" w:cs="Times New Roman"/>
          <w:lang w:val="hu-HU"/>
        </w:rPr>
        <w:t>A</w:t>
      </w:r>
      <w:r w:rsidRPr="001B674E">
        <w:rPr>
          <w:rFonts w:ascii="Times New Roman" w:hAnsi="Times New Roman" w:cs="Times New Roman"/>
          <w:lang w:val="hu-HU"/>
        </w:rPr>
        <w:t xml:space="preserve"> migráció </w:t>
      </w:r>
      <w:r>
        <w:rPr>
          <w:rFonts w:ascii="Times New Roman" w:hAnsi="Times New Roman" w:cs="Times New Roman"/>
          <w:lang w:val="hu-HU"/>
        </w:rPr>
        <w:t xml:space="preserve">önmagában is rendkívül </w:t>
      </w:r>
      <w:r w:rsidRPr="001B674E">
        <w:rPr>
          <w:rFonts w:ascii="Times New Roman" w:hAnsi="Times New Roman" w:cs="Times New Roman"/>
          <w:lang w:val="hu-HU"/>
        </w:rPr>
        <w:t xml:space="preserve">bonyolult jelenség, </w:t>
      </w:r>
      <w:r>
        <w:rPr>
          <w:rFonts w:ascii="Times New Roman" w:hAnsi="Times New Roman" w:cs="Times New Roman"/>
          <w:lang w:val="hu-HU"/>
        </w:rPr>
        <w:t xml:space="preserve">nagyon nehéz volna számba venni, </w:t>
      </w:r>
      <w:r w:rsidRPr="001B674E">
        <w:rPr>
          <w:rFonts w:ascii="Times New Roman" w:hAnsi="Times New Roman" w:cs="Times New Roman"/>
          <w:lang w:val="hu-HU"/>
        </w:rPr>
        <w:t>hányféle külső ok és belső motívum késztethet embereket és csoportokat arra, hogy szülőföldjüket, városukat, országukat elhagyva új lakóhelyre költözzenek, akár az ideiglenesség, akár a véglegesség szándékával, gyakran feladva eredeti identitásukat, vagy éppen hozott és vágyott identitásuk között a semmi földjén landolva. A migráció alapvetően hozzátartozik a modernitáshoz, modern társadalom el sem képzelhető a migráció szabadsága nélkül. A migráció történhet az egyén szabad elhatározásából, történhet azonban kényszerítő – gazdasági és/vagy politikai – körülmények hatására is.  De talán ennyiből is kítűnik, hogy a pszichológia többszörösen is érintett a bevándorlás, illetve menekülés problémája által.</w:t>
      </w:r>
      <w:r w:rsidRPr="001B674E">
        <w:rPr>
          <w:rFonts w:ascii="Times New Roman" w:hAnsi="Times New Roman" w:cs="Times New Roman"/>
          <w:lang w:val="hu-HU" w:eastAsia="en-GB"/>
        </w:rPr>
        <w:t xml:space="preserve"> </w:t>
      </w:r>
    </w:p>
    <w:p w14:paraId="712A9CC9" w14:textId="77777777" w:rsidR="00F00BA5" w:rsidRDefault="00F00BA5" w:rsidP="0097128D">
      <w:pPr>
        <w:rPr>
          <w:rFonts w:ascii="Times New Roman" w:hAnsi="Times New Roman" w:cs="Times New Roman"/>
          <w:lang w:val="hu-HU"/>
        </w:rPr>
      </w:pPr>
    </w:p>
    <w:p w14:paraId="285BC9C8" w14:textId="59951254" w:rsidR="00F00BA5" w:rsidRPr="001B674E" w:rsidRDefault="00665A90" w:rsidP="00F00BA5">
      <w:pPr>
        <w:rPr>
          <w:rFonts w:ascii="Times New Roman" w:hAnsi="Times New Roman" w:cs="Times New Roman"/>
          <w:lang w:val="hu-HU"/>
        </w:rPr>
      </w:pPr>
      <w:r w:rsidRPr="001B674E">
        <w:rPr>
          <w:rFonts w:ascii="Times New Roman" w:hAnsi="Times New Roman" w:cs="Times New Roman"/>
          <w:lang w:val="hu-HU"/>
        </w:rPr>
        <w:t xml:space="preserve">A migráció speciális esete a menekülés, amelyet egyértelműen sürgető és fenyegető külső körülmények váltanak ki, akár egyetlen éjszaka alatt, „overnight”,  mindent hátrahagyva. Menekülésre kényszerítenek  a politikai és fegyveres erőszak, a szándékos trauma-okozás  különböző formái, a háborúktól, kínzásoktól  és etnikai tisztogatásoktól  az alapvető emberi jogok  súlyos megsértéséig, a diszkriminációig  vagy a dekulturációig, amely egyes csoportok kulturális, vallási, történelemi értékeinek, hagymányainak  és szimbólumainak  meggyalázásán, kifosztásán alapul. A mostani menekülthullám résztvevői – a szíriai, afganisztáni, iraki polgárháborúk menekültjei – egyértelműen ezeknek a kritériumoknak felelnek meg. A közbeszédben, a médiában és a politikai diszkurzusban gyakran migránsról, bevándorlóról, sőt „megélhetési bevándorlóról”  beszélnek „menekült” helyett, vagy – rendőrségi nyelven – illegális határátlépőknek” nevezik őket,   noha ezek nem szinonimák, és éppen a lényeget fedik el. </w:t>
      </w:r>
    </w:p>
    <w:p w14:paraId="3607727B" w14:textId="77777777" w:rsidR="00F00BA5" w:rsidRDefault="00F00BA5" w:rsidP="0097128D">
      <w:pPr>
        <w:rPr>
          <w:rFonts w:ascii="Times New Roman" w:hAnsi="Times New Roman" w:cs="Times New Roman"/>
          <w:lang w:val="hu-HU"/>
        </w:rPr>
      </w:pPr>
    </w:p>
    <w:p w14:paraId="0BC4AA3C" w14:textId="56BFB119"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Javaslatom szerint a menekülthullámmal kapcsolatos kérdéseket négy, egymással szorosan összefüggő téma köré lenne érdemes csoportosítani.</w:t>
      </w:r>
    </w:p>
    <w:p w14:paraId="12C386FB" w14:textId="77777777" w:rsidR="00665A90" w:rsidRPr="001B674E" w:rsidRDefault="00665A90" w:rsidP="0097128D">
      <w:pPr>
        <w:rPr>
          <w:rFonts w:ascii="Times New Roman" w:hAnsi="Times New Roman" w:cs="Times New Roman"/>
          <w:lang w:val="hu-HU"/>
        </w:rPr>
      </w:pPr>
    </w:p>
    <w:p w14:paraId="721E1416"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1. </w:t>
      </w:r>
      <w:r w:rsidRPr="001B674E">
        <w:rPr>
          <w:rFonts w:ascii="Times New Roman" w:hAnsi="Times New Roman" w:cs="Times New Roman"/>
          <w:i/>
          <w:lang w:val="hu-HU"/>
        </w:rPr>
        <w:t>Kik a menekültek, mit tudunk róluk, vannak-e pszichológiai szempontból is értelmezhető jellegzetességeik?</w:t>
      </w:r>
    </w:p>
    <w:p w14:paraId="06F58615" w14:textId="77777777" w:rsidR="00665A90" w:rsidRPr="001B674E" w:rsidRDefault="00665A90" w:rsidP="0097128D">
      <w:pPr>
        <w:rPr>
          <w:rFonts w:ascii="Times New Roman" w:hAnsi="Times New Roman" w:cs="Times New Roman"/>
          <w:lang w:val="hu-HU"/>
        </w:rPr>
      </w:pPr>
    </w:p>
    <w:p w14:paraId="1425914C"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2. </w:t>
      </w:r>
      <w:r w:rsidRPr="001B674E">
        <w:rPr>
          <w:rFonts w:ascii="Times New Roman" w:hAnsi="Times New Roman" w:cs="Times New Roman"/>
          <w:i/>
          <w:lang w:val="hu-HU"/>
        </w:rPr>
        <w:t>Milyen hatásokat váltott ki a magyar határokon megjelenő és az országon átvonuló menekülthullám a közvéleményből, hogyan jelennek meg a médiában, a velük kapcsolatos vélemények alakulásában felismerhetők-e jellegzetes minták</w:t>
      </w:r>
      <w:r w:rsidRPr="001B674E">
        <w:rPr>
          <w:rFonts w:ascii="Times New Roman" w:hAnsi="Times New Roman" w:cs="Times New Roman"/>
          <w:lang w:val="hu-HU"/>
        </w:rPr>
        <w:t>?</w:t>
      </w:r>
    </w:p>
    <w:p w14:paraId="0043D6E5" w14:textId="77777777" w:rsidR="00665A90" w:rsidRPr="001B674E" w:rsidRDefault="00665A90" w:rsidP="0097128D">
      <w:pPr>
        <w:rPr>
          <w:rFonts w:ascii="Times New Roman" w:hAnsi="Times New Roman" w:cs="Times New Roman"/>
          <w:lang w:val="hu-HU"/>
        </w:rPr>
      </w:pPr>
    </w:p>
    <w:p w14:paraId="4597D134"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3. </w:t>
      </w:r>
      <w:r w:rsidRPr="001B674E">
        <w:rPr>
          <w:rFonts w:ascii="Times New Roman" w:hAnsi="Times New Roman" w:cs="Times New Roman"/>
          <w:i/>
          <w:lang w:val="hu-HU"/>
        </w:rPr>
        <w:t>Az állam, a kormányzat, a hatóságok fellépésének és problémakezelésének milyen társadalomlélektani vonatkozásai vannak?</w:t>
      </w:r>
    </w:p>
    <w:p w14:paraId="6C4192B4" w14:textId="77777777" w:rsidR="00665A90" w:rsidRPr="001B674E" w:rsidRDefault="00665A90" w:rsidP="0097128D">
      <w:pPr>
        <w:rPr>
          <w:rFonts w:ascii="Times New Roman" w:hAnsi="Times New Roman" w:cs="Times New Roman"/>
          <w:lang w:val="hu-HU"/>
        </w:rPr>
      </w:pPr>
    </w:p>
    <w:p w14:paraId="2AA5F150"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4. </w:t>
      </w:r>
      <w:r w:rsidRPr="001B674E">
        <w:rPr>
          <w:rFonts w:ascii="Times New Roman" w:hAnsi="Times New Roman" w:cs="Times New Roman"/>
          <w:i/>
          <w:lang w:val="hu-HU"/>
        </w:rPr>
        <w:t>Milyen megnyilvánulásai voltak és vannak a proszociális viselkedésnek, mi mi motiválta a</w:t>
      </w:r>
      <w:r>
        <w:rPr>
          <w:rFonts w:ascii="Times New Roman" w:hAnsi="Times New Roman" w:cs="Times New Roman"/>
          <w:i/>
          <w:lang w:val="hu-HU"/>
        </w:rPr>
        <w:t xml:space="preserve">z önkéntes </w:t>
      </w:r>
      <w:r w:rsidRPr="001B674E">
        <w:rPr>
          <w:rFonts w:ascii="Times New Roman" w:hAnsi="Times New Roman" w:cs="Times New Roman"/>
          <w:i/>
          <w:lang w:val="hu-HU"/>
        </w:rPr>
        <w:t xml:space="preserve"> civil segítő csoportok fellépését, aktivitását?</w:t>
      </w:r>
    </w:p>
    <w:p w14:paraId="3B274F86" w14:textId="77777777" w:rsidR="00665A90" w:rsidRPr="001B674E" w:rsidRDefault="00665A90" w:rsidP="0097128D">
      <w:pPr>
        <w:rPr>
          <w:rFonts w:ascii="Times New Roman" w:eastAsia="Times New Roman" w:hAnsi="Times New Roman" w:cs="Times New Roman"/>
          <w:lang w:val="hu-HU"/>
        </w:rPr>
      </w:pPr>
    </w:p>
    <w:p w14:paraId="6E2289C4" w14:textId="77777777" w:rsidR="00665A90" w:rsidRPr="001B674E" w:rsidRDefault="00665A90" w:rsidP="0097128D">
      <w:pPr>
        <w:rPr>
          <w:rFonts w:ascii="Times New Roman" w:eastAsia="Times New Roman" w:hAnsi="Times New Roman" w:cs="Times New Roman"/>
          <w:lang w:val="hu-HU"/>
        </w:rPr>
      </w:pPr>
      <w:r w:rsidRPr="001B674E">
        <w:rPr>
          <w:rFonts w:ascii="Times New Roman" w:hAnsi="Times New Roman" w:cs="Times New Roman"/>
          <w:lang w:val="hu-HU"/>
        </w:rPr>
        <w:t xml:space="preserve">1. Ami az első kérdést illeti,  erről tudunk a legkevesebbet. </w:t>
      </w:r>
      <w:r w:rsidRPr="001B674E">
        <w:rPr>
          <w:rFonts w:ascii="Times New Roman" w:eastAsia="Times New Roman" w:hAnsi="Times New Roman" w:cs="Times New Roman"/>
          <w:lang w:val="hu-HU"/>
        </w:rPr>
        <w:t xml:space="preserve">Azt sem tudjuk, hányan vannak: a Medián szeptemberi  adatfelvételének időpontjában a megkérdezettek többsége </w:t>
      </w:r>
      <w:r w:rsidRPr="001B674E">
        <w:rPr>
          <w:rFonts w:ascii="Times New Roman" w:eastAsia="Times New Roman" w:hAnsi="Times New Roman" w:cs="Times New Roman"/>
          <w:i/>
          <w:lang w:val="hu-HU"/>
        </w:rPr>
        <w:t>alulbecsülte</w:t>
      </w:r>
      <w:r w:rsidRPr="001B674E">
        <w:rPr>
          <w:rFonts w:ascii="Times New Roman" w:eastAsia="Times New Roman" w:hAnsi="Times New Roman" w:cs="Times New Roman"/>
          <w:lang w:val="hu-HU"/>
        </w:rPr>
        <w:t xml:space="preserve"> a határainkra érkező menedékkérők számát, míg az akkor  Magyarországon tartózkodó menekültek számát illetően a többségnél erős </w:t>
      </w:r>
      <w:r w:rsidRPr="001B674E">
        <w:rPr>
          <w:rFonts w:ascii="Times New Roman" w:eastAsia="Times New Roman" w:hAnsi="Times New Roman" w:cs="Times New Roman"/>
          <w:i/>
          <w:lang w:val="hu-HU"/>
        </w:rPr>
        <w:t>felülbecslés</w:t>
      </w:r>
      <w:r w:rsidRPr="001B674E">
        <w:rPr>
          <w:rFonts w:ascii="Times New Roman" w:eastAsia="Times New Roman" w:hAnsi="Times New Roman" w:cs="Times New Roman"/>
          <w:lang w:val="hu-HU"/>
        </w:rPr>
        <w:t xml:space="preserve"> volt tapasztalható. A lakosság bő egynegyede sokszorosan felülbecsülte a számot, további egynegyede pedig saját bevallása szerint sem tudta azt. </w:t>
      </w:r>
      <w:r w:rsidRPr="001B674E">
        <w:rPr>
          <w:rFonts w:ascii="Times New Roman" w:hAnsi="Times New Roman" w:cs="Times New Roman"/>
          <w:lang w:val="hu-HU"/>
        </w:rPr>
        <w:t>A túlbecslés, csakúgy, mint korábbi felmérések szerint a magyarországi romák számának túlbecslése persze önmagában is szimptomatikus,  fenyegetettség-érzésről, félelemről, előítéletről tanúskodik.</w:t>
      </w:r>
    </w:p>
    <w:p w14:paraId="3E0C05FC" w14:textId="77777777" w:rsidR="00665A90" w:rsidRPr="001B674E" w:rsidRDefault="00665A90" w:rsidP="0097128D">
      <w:pPr>
        <w:rPr>
          <w:rFonts w:ascii="Times New Roman" w:hAnsi="Times New Roman" w:cs="Times New Roman"/>
          <w:lang w:val="hu-HU"/>
        </w:rPr>
      </w:pPr>
    </w:p>
    <w:p w14:paraId="6E4E7008"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Ez a tájékoztlanság persze érthető, hiszen a hatósági embereken, a</w:t>
      </w:r>
      <w:r>
        <w:rPr>
          <w:rFonts w:ascii="Times New Roman" w:hAnsi="Times New Roman" w:cs="Times New Roman"/>
          <w:lang w:val="hu-HU"/>
        </w:rPr>
        <w:t xml:space="preserve">z önkénteseken </w:t>
      </w:r>
      <w:r w:rsidRPr="001B674E">
        <w:rPr>
          <w:rFonts w:ascii="Times New Roman" w:hAnsi="Times New Roman" w:cs="Times New Roman"/>
          <w:lang w:val="hu-HU"/>
        </w:rPr>
        <w:t xml:space="preserve">és a hazai és külföldi hivatásos segélyszervezetek képviselőin kívül jobbára csak azok találkozhattak velük, akik a déli vagy nyugati   határok közelében laknak, vagy akik a szegedi vasútállomás vagy  budapesti pályaudvarok környékén laknak, vagy országúton, egyebütt beléjük botlottak. A média meglehetősen homogén, arc nélküli tömegnek  festi le őket. bukkanak elő az ismeretlen Keletről, jönnek, csak jönnek  és mennek, ha tudnak, csak egy-egy gyerekarc,  a vándorló tömeg, egy-egy tragédia  vagy egy-egy erőszakos esemény képe ivódik vagy inkább égetődik be emlékezetünkbe. A menekültek zömét alkotó fiatal férfiak viselkedése, öltözködése semmiben sem különbözött a szegényebb európaiakétől, és  a fejkendőt viselő nők látványa sem annyira szokatlan már. A mobitelefonok és  olykor ipadek használata még inkább hasonlatossá tette őket a megszokott  „normalitáshoz”.  A  legfeltűnőbb az, hogy </w:t>
      </w:r>
      <w:r w:rsidRPr="001B674E">
        <w:rPr>
          <w:rFonts w:ascii="Times New Roman" w:hAnsi="Times New Roman" w:cs="Times New Roman"/>
          <w:i/>
          <w:lang w:val="hu-HU"/>
        </w:rPr>
        <w:t>nincs bennük semmi feltűnő</w:t>
      </w:r>
      <w:r w:rsidRPr="001B674E">
        <w:rPr>
          <w:rFonts w:ascii="Times New Roman" w:hAnsi="Times New Roman" w:cs="Times New Roman"/>
          <w:lang w:val="hu-HU"/>
        </w:rPr>
        <w:t xml:space="preserve">, alig  felelnek meg a másságról, pláne a Keletről érkezett „másokról” alkotott hagyományos elképzeléseknek Ez az arc- és névtelenség is hozzájárul ahhoz, hogy a hatóságok – nem feltétlenül gonoszságból – úgy bánjanak velük, mintha nem  igazán emberi emberi lények volnának, hanem tárgyak, a „normális” ügymenetet zavaró tényezők, bírósági akták. Ennek a dehumanizációnak szélsőséges megnyilvánulása volt például a „zsömledobálás”, amikor mintha állatoknak osztottak volna eledelt, nem is szólva az ominózus gáncsvető tévéoperatőrről, László Petráról, akit egyes médiumok tettesből áldozattá szerették volna  előléptetni... </w:t>
      </w:r>
    </w:p>
    <w:p w14:paraId="522CDACA" w14:textId="77777777" w:rsidR="00665A90" w:rsidRPr="001B674E" w:rsidRDefault="00665A90" w:rsidP="0097128D">
      <w:pPr>
        <w:rPr>
          <w:rFonts w:ascii="Times New Roman" w:eastAsia="Times New Roman" w:hAnsi="Times New Roman" w:cs="Times New Roman"/>
          <w:lang w:val="hu-HU"/>
        </w:rPr>
      </w:pPr>
    </w:p>
    <w:p w14:paraId="1DD26934"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Hogy mi készteti  a mostani menekülteket otthonuk elhagyására, azt természetesen jól tudjuk, vagy legalábbis sejtjük, hiszen a régiókban, ahonnan jöttek, hosszabb ideje háborúk, fegyveres konfikusok zajlanak</w:t>
      </w:r>
      <w:r w:rsidRPr="001B674E">
        <w:rPr>
          <w:rFonts w:ascii="Times New Roman" w:eastAsia="Times New Roman" w:hAnsi="Times New Roman" w:cs="Times New Roman"/>
          <w:lang w:val="hu-HU"/>
        </w:rPr>
        <w:t>. A félelem és a kétségbeesés mellett bi</w:t>
      </w:r>
      <w:r w:rsidRPr="001B674E">
        <w:rPr>
          <w:rFonts w:ascii="Times New Roman" w:hAnsi="Times New Roman" w:cs="Times New Roman"/>
          <w:lang w:val="hu-HU"/>
        </w:rPr>
        <w:t>izonyára lehettek  olyan különös tömegpszichológiai mozzanatok is, amelyek a menekültek folyamatos érkezését a balkáni útvonalon robbanásszerűen felgyorsították, egész „hullámmá” tették azt, ilyen lehetett a pánik, vagy a menekültekből nyilván nagy hasznot húzó embercsempészek akciói stb. Nyilván fontos motívum lehet a már korábban emigrált családtagokkal való újraegyesülés  vágya is, és persze egy idealizált kép Németország befogadó  menekültpolitikájáról és szociális ellátó rendszeről.Természetesen mindannyunkban felmerülhet az a a kérdés, hogy mikor van az a pillanat, amikor úgy döntünk, hogy mindent feladva távozunk az adott országból. Van, amikor erre a pillanatra nagyon sokáig kell várni: gondoljuk például a szovjet zsidókra, akik évekig vártak, teljes készenlétben, arra, hogy végül kivándorolhassanak Izraelbe.</w:t>
      </w:r>
    </w:p>
    <w:p w14:paraId="2C1A9FFF" w14:textId="77777777" w:rsidR="00665A90" w:rsidRPr="001B674E" w:rsidRDefault="00665A90" w:rsidP="0097128D">
      <w:pPr>
        <w:rPr>
          <w:rFonts w:ascii="Times New Roman" w:hAnsi="Times New Roman" w:cs="Times New Roman"/>
          <w:lang w:val="hu-HU"/>
        </w:rPr>
      </w:pPr>
    </w:p>
    <w:p w14:paraId="1478C4A5" w14:textId="0268E3F5"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Nem tudjuk, hogy a mostani menekültek milyen pszichés állapotban indultak útnak, mennyire voltak közöttük már korábban traumatizálódott emberek, és milyen traumatikus élményeket szereztek útjuk során.</w:t>
      </w:r>
      <w:r w:rsidRPr="001B674E">
        <w:rPr>
          <w:rFonts w:ascii="Times New Roman" w:eastAsia="Times New Roman" w:hAnsi="Times New Roman" w:cs="Times New Roman"/>
          <w:lang w:val="hu-HU"/>
        </w:rPr>
        <w:t xml:space="preserve"> </w:t>
      </w:r>
      <w:r w:rsidRPr="001B674E">
        <w:rPr>
          <w:rFonts w:ascii="Times New Roman" w:hAnsi="Times New Roman" w:cs="Times New Roman"/>
          <w:lang w:val="hu-HU"/>
        </w:rPr>
        <w:t>A velük foglalkozó segítőknek, akik között számos pszichológus, szociális munkás és más segítő foglalkozású volt, nem volt módjuk részletesebben kikérdezni őket, hiszen elemi dolgokkal kellett foglalkozniuk, és a menekülők többsége hamarosan továbbment. A már menekültstátusszal rendelkező, menekülttáborokban hosszabb ideig tartózkodó korábbi menekültekkel kapcsolatban azonban már sok tapasztalat gyűlt össze Magyarországon a Cordelia Alapítvány működésének köszönhetően (dr. Hárdi Lilla</w:t>
      </w:r>
      <w:r>
        <w:rPr>
          <w:rFonts w:ascii="Times New Roman" w:hAnsi="Times New Roman" w:cs="Times New Roman"/>
          <w:lang w:val="hu-HU"/>
        </w:rPr>
        <w:t xml:space="preserve">, </w:t>
      </w:r>
      <w:r w:rsidRPr="001B674E">
        <w:rPr>
          <w:rFonts w:ascii="Times New Roman" w:hAnsi="Times New Roman" w:cs="Times New Roman"/>
          <w:lang w:val="hu-HU"/>
        </w:rPr>
        <w:t>Kroó Adrienn). Az alapítvány évek óta foglalkozik magyarországi menekülttáborokba</w:t>
      </w:r>
      <w:r>
        <w:rPr>
          <w:rFonts w:ascii="Times New Roman" w:hAnsi="Times New Roman" w:cs="Times New Roman"/>
          <w:lang w:val="hu-HU"/>
        </w:rPr>
        <w:t xml:space="preserve">, Debrecenbe és Bicskére </w:t>
      </w:r>
      <w:r w:rsidRPr="001B674E">
        <w:rPr>
          <w:rFonts w:ascii="Times New Roman" w:hAnsi="Times New Roman" w:cs="Times New Roman"/>
          <w:lang w:val="hu-HU"/>
        </w:rPr>
        <w:t xml:space="preserve"> került, súlyosan traumatizált emberekkel, akiket hazájukban vagy másutt súlyos üldözéssel, szabadságtól való megfosztással,  gyakran testi és lelki bántalmazással, kínzással sújtottak, vagy hozzátartozóik voltak szenvedő áldozatai ilyen cselekedeteknek. </w:t>
      </w:r>
      <w:r>
        <w:rPr>
          <w:rFonts w:ascii="Times New Roman" w:hAnsi="Times New Roman" w:cs="Times New Roman"/>
          <w:lang w:val="hu-HU"/>
        </w:rPr>
        <w:t>A „</w:t>
      </w:r>
      <w:r w:rsidRPr="001B674E">
        <w:rPr>
          <w:rFonts w:ascii="Times New Roman" w:hAnsi="Times New Roman" w:cs="Times New Roman"/>
          <w:lang w:val="hu-HU"/>
        </w:rPr>
        <w:t>menekült trauma</w:t>
      </w:r>
      <w:r>
        <w:rPr>
          <w:rFonts w:ascii="Times New Roman" w:hAnsi="Times New Roman" w:cs="Times New Roman"/>
          <w:lang w:val="hu-HU"/>
        </w:rPr>
        <w:t>”</w:t>
      </w:r>
      <w:r w:rsidRPr="001B674E">
        <w:rPr>
          <w:rFonts w:ascii="Times New Roman" w:hAnsi="Times New Roman" w:cs="Times New Roman"/>
          <w:lang w:val="hu-HU"/>
        </w:rPr>
        <w:t xml:space="preserve"> </w:t>
      </w:r>
      <w:r w:rsidRPr="001B674E">
        <w:rPr>
          <w:rFonts w:ascii="Times New Roman" w:hAnsi="Times New Roman" w:cs="Times New Roman"/>
          <w:bCs/>
          <w:lang w:val="hu-HU"/>
        </w:rPr>
        <w:t>kom</w:t>
      </w:r>
      <w:r>
        <w:rPr>
          <w:rFonts w:ascii="Times New Roman" w:hAnsi="Times New Roman" w:cs="Times New Roman"/>
          <w:bCs/>
          <w:lang w:val="hu-HU"/>
        </w:rPr>
        <w:t xml:space="preserve">plex, többszörös, hosszantartó lehet,  következményei pedig  </w:t>
      </w:r>
      <w:r w:rsidRPr="001B674E">
        <w:rPr>
          <w:rFonts w:ascii="Times New Roman" w:hAnsi="Times New Roman" w:cs="Times New Roman"/>
          <w:lang w:val="hu-HU"/>
        </w:rPr>
        <w:t>súlyos és krónikus pszichés tünetek lehetnek</w:t>
      </w:r>
      <w:r>
        <w:rPr>
          <w:rFonts w:ascii="Times New Roman" w:hAnsi="Times New Roman" w:cs="Times New Roman"/>
          <w:lang w:val="hu-HU"/>
        </w:rPr>
        <w:t xml:space="preserve">, mint például  depresszió, szorongás, pánikreakciók, összefoglaló néven „poszttraumás stresszbetegség” (PTSD). </w:t>
      </w:r>
    </w:p>
    <w:p w14:paraId="547F8495" w14:textId="77777777" w:rsidR="00665A90" w:rsidRPr="001B674E" w:rsidRDefault="00665A90" w:rsidP="0097128D">
      <w:pPr>
        <w:rPr>
          <w:rFonts w:ascii="Times New Roman" w:hAnsi="Times New Roman" w:cs="Times New Roman"/>
          <w:lang w:val="hu-HU"/>
        </w:rPr>
      </w:pPr>
    </w:p>
    <w:p w14:paraId="7074F270" w14:textId="55A39C8E"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Feltételezhető, hogy a menekültek egy része már ilyen kumulatív traumákkal érkezett, és ezt csak tovább súlyosbította  hosszú és kimeritő utazás, a különféle idegrendészeti hatóságok bánasmódja stb. A klinikai értelemben vett traumát azonban  meg kell különböztetni a csoport egészét érintő </w:t>
      </w:r>
      <w:r w:rsidRPr="001B674E">
        <w:rPr>
          <w:rFonts w:ascii="Times New Roman" w:hAnsi="Times New Roman" w:cs="Times New Roman"/>
          <w:i/>
          <w:lang w:val="hu-HU"/>
        </w:rPr>
        <w:t>kollektív traumától</w:t>
      </w:r>
      <w:r w:rsidRPr="001B674E">
        <w:rPr>
          <w:rFonts w:ascii="Times New Roman" w:hAnsi="Times New Roman" w:cs="Times New Roman"/>
          <w:lang w:val="hu-HU"/>
        </w:rPr>
        <w:t xml:space="preserve">, amelyen bizonyára majdnem minden menekülő vagy menekült keresztülment, és amely nyomot hagy, több generáción át, az egyéni, családi és a kollektív emlékezetben.  </w:t>
      </w:r>
    </w:p>
    <w:p w14:paraId="51859D9C" w14:textId="77777777" w:rsidR="00665A90" w:rsidRPr="001B674E" w:rsidRDefault="00665A90" w:rsidP="0097128D">
      <w:pPr>
        <w:rPr>
          <w:rFonts w:ascii="Times New Roman" w:hAnsi="Times New Roman" w:cs="Times New Roman"/>
          <w:lang w:val="hu-HU"/>
        </w:rPr>
      </w:pPr>
    </w:p>
    <w:p w14:paraId="0DFC4B4F"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A menekültek arctalan tömege kiváló projeciós felület, amely a legkülönbőzőbb félelmek, rémhírek, attribúciók, összeesküvés-elméletek és tudományosnak látszó elméletek kiváltója lehet, a média útján terjedő „városi legendáktól” a „suttogó propagandáig”. A menekültek e populáris reprezentációban lehetnek egytől egyig terroristák, az Iszlám Állam titkos harcosai, eurókötegek, hamis útlevelek birtoklói, magasan képzett értelmiségiek, vállalkozók, orvosok, ügyvédek és egyetemi tanárok,  vagy éppen ellenkezőleg, szegény csórók, akiknek fogalmuk sincs az európai civilizáció vívmányairól.  Egy példa arra, hogyan keletkezhetnek a legendák és rémhírek: A HVG </w:t>
      </w:r>
      <w:r w:rsidRPr="001B674E">
        <w:rPr>
          <w:rFonts w:ascii="Times New Roman" w:eastAsia="Times New Roman" w:hAnsi="Times New Roman" w:cs="Times New Roman"/>
          <w:lang w:val="hu-HU"/>
        </w:rPr>
        <w:t>információi  szerint “az erőltetett rémhírkeresés menekültügyben továbbra is prioritás, és egyértelműen külső nyomásra folyik. A híradó felelős szerkesztőivel, újságíróival szemben elvárás, hogy a migránsok megítélését negatívan befolyásoló anyagokat gyártsanak… De kapják is hozzá kívülről a tippeket, állítólag rendszeresen érkeznek a tippek és információk a vezetéshez, mit lehetne felhasználni ebben a témában. Ezt adják tovább utána a műsorkészítők felé, ha például egy bevándorló kirabol egy dél-olasz turistát, azonnal be kell szerezniük az anyagot.”</w:t>
      </w:r>
    </w:p>
    <w:p w14:paraId="22E1BCD0" w14:textId="77777777" w:rsidR="00665A90" w:rsidRPr="001B674E" w:rsidRDefault="00665A90" w:rsidP="0097128D">
      <w:pPr>
        <w:rPr>
          <w:rFonts w:ascii="Times New Roman" w:hAnsi="Times New Roman" w:cs="Times New Roman"/>
          <w:lang w:val="hu-HU"/>
        </w:rPr>
      </w:pPr>
    </w:p>
    <w:p w14:paraId="49154A5C" w14:textId="77777777" w:rsidR="00665A90" w:rsidRPr="001B674E" w:rsidRDefault="00665A90" w:rsidP="0097128D">
      <w:pPr>
        <w:pStyle w:val="NormalWeb"/>
        <w:rPr>
          <w:rFonts w:ascii="Times New Roman" w:eastAsia="Times New Roman" w:hAnsi="Times New Roman"/>
          <w:sz w:val="24"/>
          <w:szCs w:val="24"/>
          <w:lang w:val="hu-HU"/>
        </w:rPr>
      </w:pPr>
      <w:r w:rsidRPr="001B674E">
        <w:rPr>
          <w:rFonts w:ascii="Times New Roman" w:hAnsi="Times New Roman"/>
          <w:sz w:val="24"/>
          <w:szCs w:val="24"/>
          <w:lang w:val="hu-HU"/>
        </w:rPr>
        <w:t>2. A menekültek érkezése nem derült égből villámcsapásként jött, nem úgy, mint egy előreláthatatlan természeti kataszrófa.</w:t>
      </w:r>
      <w:r>
        <w:rPr>
          <w:rFonts w:ascii="Times New Roman" w:hAnsi="Times New Roman"/>
          <w:sz w:val="24"/>
          <w:szCs w:val="24"/>
          <w:lang w:val="hu-HU"/>
        </w:rPr>
        <w:t xml:space="preserve"> Az ENSZ M</w:t>
      </w:r>
      <w:r w:rsidRPr="001B674E">
        <w:rPr>
          <w:rFonts w:ascii="Times New Roman" w:hAnsi="Times New Roman"/>
          <w:sz w:val="24"/>
          <w:szCs w:val="24"/>
          <w:lang w:val="hu-HU"/>
        </w:rPr>
        <w:t xml:space="preserve">enekültügyi Főbiztosságának </w:t>
      </w:r>
      <w:r w:rsidRPr="001B674E">
        <w:rPr>
          <w:rFonts w:ascii="Times New Roman" w:hAnsi="Times New Roman"/>
          <w:iCs/>
          <w:sz w:val="24"/>
          <w:szCs w:val="24"/>
          <w:lang w:val="hu-HU"/>
        </w:rPr>
        <w:t xml:space="preserve"> 2015. január 7-i jelentése szerint „a Közel-Keleten, Afrikában és a világ más részein dúló háborúk 5,5 millió embert űztek el az otthonából 2014 első felében. Szerte a világon az otthonuk elhagyására kényszerült emberek száma messze meghaladja az 50 milliót, amire soha korábban nem volt példa. Az érintettek egy része belső menekültként a hazájában keres menedéket, míg mások menekültként az országukon kívül igyekeznek biztonságba jutni. 2014-ben </w:t>
      </w:r>
      <w:r w:rsidRPr="001B674E">
        <w:rPr>
          <w:rFonts w:ascii="Times New Roman" w:hAnsi="Times New Roman"/>
          <w:sz w:val="24"/>
          <w:szCs w:val="24"/>
          <w:lang w:val="hu-HU"/>
        </w:rPr>
        <w:t xml:space="preserve">minden negyedik menekült, akiről az ENSZ menekültügyi szervezete ma gondoskodik, Szíriából érkezett. Tavaly a szíriaiak léptek elő, az afgánokat megelőzve, a menekültügyi szervezet mandátuma alá tartozó legnagyobb lélekszámú menekültcsoporttá”. A </w:t>
      </w:r>
      <w:r w:rsidRPr="001B674E">
        <w:rPr>
          <w:rFonts w:ascii="Times New Roman" w:hAnsi="Times New Roman"/>
          <w:iCs/>
          <w:sz w:val="24"/>
          <w:szCs w:val="24"/>
          <w:lang w:val="hu-HU"/>
        </w:rPr>
        <w:t>2015. július 15–i jelentés szerint  „a szíriai háború által a szomszédos országokba űzött menekültek száma immár meghaladta a 4 milliót, tovább erősítve azt a tragikus tényt, hogy a szíriai az elmúlt közel negyed évszázad kiemelkedően legnagyobb méretű menekültválsága.</w:t>
      </w:r>
      <w:r w:rsidRPr="001B674E">
        <w:rPr>
          <w:rFonts w:ascii="Times New Roman" w:hAnsi="Times New Roman"/>
          <w:sz w:val="24"/>
          <w:szCs w:val="24"/>
          <w:lang w:val="hu-HU"/>
        </w:rPr>
        <w:t>Az újonnan Törökországba érkezett menekültekkel, illetve azzal, hogy a török hatóságok a minap frissítették a már az országban élők számadatait, immár nem kevesebb mint 4 013 000 menekült él a Szíriával szomszédos országokban.Ezen felül legalább további 7,6 millió ember él az otthonából elűzve, de egyelőre Szírián belül belső menekültként – legtöbbjük rendkívül rossz körülmények között és olyan régiókban, ahová nehéz eljutni.”</w:t>
      </w:r>
    </w:p>
    <w:p w14:paraId="50D27A3F"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Pontosan előre lehetett tehát látni, hogy a sorozatos tengeri katasztrófák és különféle geopolitikai okok miatt előbb-utóbb a balkáni útvonalra terelődik a fő forgalom, és a teljes összeomlástól az EU közbeavatkozása révén éppen hogy csak megmenekült Görögország nem lesz képes feltartóztatni a </w:t>
      </w:r>
      <w:r>
        <w:rPr>
          <w:rFonts w:ascii="Times New Roman" w:hAnsi="Times New Roman" w:cs="Times New Roman"/>
          <w:lang w:val="hu-HU"/>
        </w:rPr>
        <w:t xml:space="preserve">szigetekre és a szárazföldre érkező </w:t>
      </w:r>
      <w:r w:rsidRPr="001B674E">
        <w:rPr>
          <w:rFonts w:ascii="Times New Roman" w:hAnsi="Times New Roman" w:cs="Times New Roman"/>
          <w:lang w:val="hu-HU"/>
        </w:rPr>
        <w:t>menekültáradatot, sem regisztrálni,  sem  pedig megfelelően ellátni őket nem tudja őket. A menekültroham tehát minden jel várható volt. Feltételezem, hogy a</w:t>
      </w:r>
      <w:r>
        <w:rPr>
          <w:rFonts w:ascii="Times New Roman" w:hAnsi="Times New Roman" w:cs="Times New Roman"/>
          <w:lang w:val="hu-HU"/>
        </w:rPr>
        <w:t xml:space="preserve"> magyar </w:t>
      </w:r>
      <w:r w:rsidRPr="001B674E">
        <w:rPr>
          <w:rFonts w:ascii="Times New Roman" w:hAnsi="Times New Roman" w:cs="Times New Roman"/>
          <w:lang w:val="hu-HU"/>
        </w:rPr>
        <w:t xml:space="preserve"> illetékesek erről kellőképpen tájékozódva voltak,  a kormányzat azonban nem gondoskodott időben a határokon megjelenő menekültekről, sem adminisztratív, sem pedig infrastrukturális, humanitárius szempontból. A felkészültség hiánya persze nem csak Magyarországra volt jellemző, abban azonban egyedülálló volt az EU országok között, hogy </w:t>
      </w:r>
      <w:r w:rsidRPr="00A3507C">
        <w:rPr>
          <w:rFonts w:ascii="Times New Roman" w:hAnsi="Times New Roman" w:cs="Times New Roman"/>
          <w:i/>
          <w:lang w:val="hu-HU"/>
        </w:rPr>
        <w:t>grandiózus  kommunikációs kampányba</w:t>
      </w:r>
      <w:r w:rsidRPr="001B674E">
        <w:rPr>
          <w:rFonts w:ascii="Times New Roman" w:hAnsi="Times New Roman" w:cs="Times New Roman"/>
          <w:lang w:val="hu-HU"/>
        </w:rPr>
        <w:t xml:space="preserve"> kezdett, amely arra irányult, hogy </w:t>
      </w:r>
      <w:r>
        <w:rPr>
          <w:rFonts w:ascii="Times New Roman" w:hAnsi="Times New Roman" w:cs="Times New Roman"/>
          <w:lang w:val="hu-HU"/>
        </w:rPr>
        <w:t xml:space="preserve">mntegy </w:t>
      </w:r>
      <w:r w:rsidRPr="001B674E">
        <w:rPr>
          <w:rFonts w:ascii="Times New Roman" w:hAnsi="Times New Roman" w:cs="Times New Roman"/>
          <w:lang w:val="hu-HU"/>
        </w:rPr>
        <w:t xml:space="preserve">előhangolja menekültpolitikáját, amelynek célja, mint ahogy ezt mostanra teljesen bebizonyosodott,  a menekültek lehetőség szerinti határon kívül tartása volt. </w:t>
      </w:r>
    </w:p>
    <w:p w14:paraId="35A8A006" w14:textId="77777777" w:rsidR="00665A90" w:rsidRDefault="00665A90" w:rsidP="0097128D">
      <w:pPr>
        <w:pStyle w:val="Heading3"/>
        <w:rPr>
          <w:rStyle w:val="Emphasis"/>
          <w:rFonts w:ascii="Times New Roman" w:eastAsia="Times New Roman" w:hAnsi="Times New Roman" w:cs="Times New Roman"/>
          <w:b w:val="0"/>
          <w:i w:val="0"/>
          <w:sz w:val="24"/>
          <w:szCs w:val="24"/>
          <w:lang w:val="hu-HU"/>
        </w:rPr>
      </w:pPr>
      <w:r w:rsidRPr="001B674E">
        <w:rPr>
          <w:rFonts w:ascii="Times New Roman" w:hAnsi="Times New Roman" w:cs="Times New Roman"/>
          <w:b w:val="0"/>
          <w:sz w:val="24"/>
          <w:szCs w:val="24"/>
          <w:lang w:val="hu-HU"/>
        </w:rPr>
        <w:t xml:space="preserve">A kommunikációs  előhangolás első lépése volt a </w:t>
      </w:r>
      <w:r w:rsidRPr="001B674E">
        <w:rPr>
          <w:rFonts w:ascii="Times New Roman" w:hAnsi="Times New Roman" w:cs="Times New Roman"/>
          <w:b w:val="0"/>
          <w:i/>
          <w:sz w:val="24"/>
          <w:szCs w:val="24"/>
          <w:lang w:val="hu-HU"/>
        </w:rPr>
        <w:t>nemzeti konzultációs kérdőív</w:t>
      </w:r>
      <w:r w:rsidRPr="001B674E">
        <w:rPr>
          <w:rFonts w:ascii="Times New Roman" w:hAnsi="Times New Roman" w:cs="Times New Roman"/>
          <w:b w:val="0"/>
          <w:sz w:val="24"/>
          <w:szCs w:val="24"/>
          <w:lang w:val="hu-HU"/>
        </w:rPr>
        <w:t xml:space="preserve">, amelynek  kérdései előre kijelölték  azokat a nyelvi  kereteket, amelyekben egyáltalán beszélni és gondolkodni lehet a témáról. De az alaphangot már megadta Orbán Viktor januári nyilatkozata Párizsban a </w:t>
      </w:r>
      <w:r w:rsidRPr="00A3507C">
        <w:rPr>
          <w:rFonts w:ascii="Times New Roman" w:hAnsi="Times New Roman" w:cs="Times New Roman"/>
          <w:b w:val="0"/>
          <w:i/>
          <w:sz w:val="24"/>
          <w:szCs w:val="24"/>
          <w:lang w:val="hu-HU"/>
        </w:rPr>
        <w:t>Charlie Hebdo</w:t>
      </w:r>
      <w:r w:rsidRPr="001B674E">
        <w:rPr>
          <w:rFonts w:ascii="Times New Roman" w:hAnsi="Times New Roman" w:cs="Times New Roman"/>
          <w:b w:val="0"/>
          <w:sz w:val="24"/>
          <w:szCs w:val="24"/>
          <w:lang w:val="hu-HU"/>
        </w:rPr>
        <w:t xml:space="preserve"> elleni merénylet áldozatainak temetésekor:</w:t>
      </w:r>
      <w:r w:rsidRPr="001B674E">
        <w:rPr>
          <w:rFonts w:ascii="Times New Roman" w:hAnsi="Times New Roman" w:cs="Times New Roman"/>
          <w:b w:val="0"/>
          <w:i/>
          <w:sz w:val="24"/>
          <w:szCs w:val="24"/>
          <w:lang w:val="hu-HU"/>
        </w:rPr>
        <w:t xml:space="preserve"> </w:t>
      </w:r>
      <w:r w:rsidRPr="001B674E">
        <w:rPr>
          <w:rFonts w:ascii="Times New Roman" w:hAnsi="Times New Roman" w:cs="Times New Roman"/>
          <w:b w:val="0"/>
          <w:sz w:val="24"/>
          <w:szCs w:val="24"/>
          <w:lang w:val="hu-HU"/>
        </w:rPr>
        <w:t>„</w:t>
      </w:r>
      <w:r w:rsidRPr="001B674E">
        <w:rPr>
          <w:rStyle w:val="Emphasis"/>
          <w:rFonts w:ascii="Times New Roman" w:eastAsia="Times New Roman" w:hAnsi="Times New Roman" w:cs="Times New Roman"/>
          <w:b w:val="0"/>
          <w:sz w:val="24"/>
          <w:szCs w:val="24"/>
          <w:lang w:val="hu-HU"/>
        </w:rPr>
        <w:t>Nagyon határozottan világossá kell tenni, hogy mi nem fogjuk megengedni, legalábbis amíg én vagyok a miniszterelnök addig biztosan nem, és amíg ez a kormány van, addig biztosan nem fog megtörténni, hogy a bevándorlók célpontjává váljon Magyarország.”</w:t>
      </w:r>
    </w:p>
    <w:p w14:paraId="210FD78E" w14:textId="77777777" w:rsidR="00665A90" w:rsidRPr="001B674E" w:rsidRDefault="00665A90" w:rsidP="0097128D">
      <w:pPr>
        <w:pStyle w:val="Heading3"/>
        <w:rPr>
          <w:rFonts w:ascii="Times New Roman" w:hAnsi="Times New Roman" w:cs="Times New Roman"/>
          <w:b w:val="0"/>
          <w:sz w:val="24"/>
          <w:szCs w:val="24"/>
          <w:lang w:val="hu-HU"/>
        </w:rPr>
      </w:pPr>
      <w:r w:rsidRPr="001B674E">
        <w:rPr>
          <w:rFonts w:ascii="Times New Roman" w:hAnsi="Times New Roman" w:cs="Times New Roman"/>
          <w:b w:val="0"/>
          <w:sz w:val="24"/>
          <w:szCs w:val="24"/>
          <w:lang w:val="hu-HU"/>
        </w:rPr>
        <w:t xml:space="preserve">A kérdőívre nyilván jól emlékeznek, csupán néhány kérdést idézek: </w:t>
      </w:r>
    </w:p>
    <w:p w14:paraId="77CD2019" w14:textId="77777777" w:rsidR="00665A90" w:rsidRPr="001B674E" w:rsidRDefault="00665A90" w:rsidP="0097128D">
      <w:pPr>
        <w:pStyle w:val="Heading3"/>
        <w:rPr>
          <w:rFonts w:ascii="Times New Roman" w:eastAsia="Times New Roman" w:hAnsi="Times New Roman" w:cs="Times New Roman"/>
          <w:b w:val="0"/>
          <w:sz w:val="24"/>
          <w:szCs w:val="24"/>
          <w:lang w:val="hu-HU"/>
        </w:rPr>
      </w:pPr>
      <w:r w:rsidRPr="001B674E">
        <w:rPr>
          <w:rFonts w:ascii="Times New Roman" w:hAnsi="Times New Roman" w:cs="Times New Roman"/>
          <w:b w:val="0"/>
          <w:sz w:val="24"/>
          <w:szCs w:val="24"/>
          <w:lang w:val="hu-HU"/>
        </w:rPr>
        <w:t>„</w:t>
      </w:r>
      <w:r w:rsidRPr="001B674E">
        <w:rPr>
          <w:rFonts w:ascii="Times New Roman" w:eastAsia="Times New Roman" w:hAnsi="Times New Roman" w:cs="Times New Roman"/>
          <w:b w:val="0"/>
          <w:sz w:val="24"/>
          <w:szCs w:val="24"/>
          <w:lang w:val="hu-HU"/>
        </w:rPr>
        <w:t xml:space="preserve">Sokféle véleményt lehet hallani az erősödő terrorcselekményekkel kapcsolatban. Ön mennyire tartja fontos kérdésnek a terrorizmus térnyerését (a franciaországi vérengzés, az ISIS riasztó cselekményei) a saját élete szempontjából?“  </w:t>
      </w:r>
    </w:p>
    <w:p w14:paraId="13556428" w14:textId="77777777" w:rsidR="00665A90" w:rsidRPr="001B674E" w:rsidRDefault="00665A90" w:rsidP="0097128D">
      <w:pPr>
        <w:pStyle w:val="Heading3"/>
        <w:rPr>
          <w:rFonts w:ascii="Times New Roman" w:eastAsia="Times New Roman" w:hAnsi="Times New Roman" w:cs="Times New Roman"/>
          <w:b w:val="0"/>
          <w:sz w:val="24"/>
          <w:szCs w:val="24"/>
          <w:lang w:val="hu-HU"/>
        </w:rPr>
      </w:pPr>
      <w:r w:rsidRPr="001B674E">
        <w:rPr>
          <w:rFonts w:ascii="Times New Roman" w:eastAsia="Times New Roman" w:hAnsi="Times New Roman" w:cs="Times New Roman"/>
          <w:b w:val="0"/>
          <w:sz w:val="24"/>
          <w:szCs w:val="24"/>
          <w:lang w:val="hu-HU"/>
        </w:rPr>
        <w:t>„Vannak, akik szerint Brüsszel politikája a bevándorlás és terrorizmus kérdésében megbukott, és ezért új megközelítésre van szükség ezekben a kérdésekben. Ön egyetért ezekkel a véleményekkel?“</w:t>
      </w:r>
    </w:p>
    <w:p w14:paraId="4DF01CC9" w14:textId="77777777" w:rsidR="00665A90" w:rsidRPr="001B674E" w:rsidRDefault="00665A90" w:rsidP="0097128D">
      <w:pPr>
        <w:pStyle w:val="Heading3"/>
        <w:rPr>
          <w:rFonts w:ascii="Times New Roman" w:eastAsia="Times New Roman" w:hAnsi="Times New Roman" w:cs="Times New Roman"/>
          <w:b w:val="0"/>
          <w:sz w:val="24"/>
          <w:szCs w:val="24"/>
          <w:lang w:val="hu-HU"/>
        </w:rPr>
      </w:pPr>
      <w:r w:rsidRPr="001B674E">
        <w:rPr>
          <w:rFonts w:ascii="Times New Roman" w:eastAsia="Times New Roman" w:hAnsi="Times New Roman" w:cs="Times New Roman"/>
          <w:b w:val="0"/>
          <w:sz w:val="24"/>
          <w:szCs w:val="24"/>
          <w:lang w:val="hu-HU"/>
        </w:rPr>
        <w:t>„Egyetért-e Ön a magyar kormánnyal abban, hogy a bevándorlás helyett inkább a magyar családok és születendő gyermekek támogatására van szükség?”</w:t>
      </w:r>
    </w:p>
    <w:p w14:paraId="0F8D2516" w14:textId="77777777" w:rsidR="00665A90" w:rsidRPr="001B674E" w:rsidRDefault="00665A90" w:rsidP="0097128D">
      <w:pPr>
        <w:pStyle w:val="Heading3"/>
        <w:rPr>
          <w:rFonts w:ascii="Times New Roman" w:eastAsia="Times New Roman" w:hAnsi="Times New Roman" w:cs="Times New Roman"/>
          <w:b w:val="0"/>
          <w:sz w:val="24"/>
          <w:szCs w:val="24"/>
          <w:lang w:val="hu-HU"/>
        </w:rPr>
      </w:pPr>
      <w:r w:rsidRPr="001B674E">
        <w:rPr>
          <w:rFonts w:ascii="Times New Roman" w:eastAsia="Times New Roman" w:hAnsi="Times New Roman" w:cs="Times New Roman"/>
          <w:b w:val="0"/>
          <w:sz w:val="24"/>
          <w:szCs w:val="24"/>
          <w:lang w:val="hu-HU"/>
        </w:rPr>
        <w:t xml:space="preserve">Bármennyire abszurd  és kontár </w:t>
      </w:r>
      <w:r>
        <w:rPr>
          <w:rFonts w:ascii="Times New Roman" w:eastAsia="Times New Roman" w:hAnsi="Times New Roman" w:cs="Times New Roman"/>
          <w:b w:val="0"/>
          <w:sz w:val="24"/>
          <w:szCs w:val="24"/>
          <w:lang w:val="hu-HU"/>
        </w:rPr>
        <w:t xml:space="preserve"> munka </w:t>
      </w:r>
      <w:r w:rsidRPr="001B674E">
        <w:rPr>
          <w:rFonts w:ascii="Times New Roman" w:eastAsia="Times New Roman" w:hAnsi="Times New Roman" w:cs="Times New Roman"/>
          <w:b w:val="0"/>
          <w:sz w:val="24"/>
          <w:szCs w:val="24"/>
          <w:lang w:val="hu-HU"/>
        </w:rPr>
        <w:t>volt is a kérdőív szakmai, technikai szepontból, a célnak tökéletesen megfelelt, mivel a „jó“, társadalmilag kívánatos  válaszokat erősen sugalmazta, ügyesen összekapcsolva  a terrorizmust a „megélhetési” bevándorlással, a brüsszeli politika bírálatát az emberek biztonságigényével. A kormánnyal egyet nem értők nem is lehetnek tisztességes, „jó”emberek, hiszen ki ne féltené a családja és saját maga  életét, ki ne akarná családja és a megszületendő gyermekek jólétét?  Az egy-egy kérdéssel  egyet  nem értők is kénytelenek voltak elfogadni a  kereteket, a visszaküldéssel is megerősítve a kormány szándékait. De voltaképpen teljesen mindegy volt, hogy visszaküldte-e, vagy sem, akár érdektelenségből, lustaságból vagy akár protesztből, hiszen az eredmény „boritékolva” volt.</w:t>
      </w:r>
    </w:p>
    <w:p w14:paraId="34D47D35" w14:textId="77777777" w:rsidR="00665A90" w:rsidRPr="001B674E" w:rsidRDefault="00665A90" w:rsidP="0097128D">
      <w:pPr>
        <w:rPr>
          <w:rFonts w:ascii="Times New Roman" w:eastAsia="Times New Roman" w:hAnsi="Times New Roman" w:cs="Times New Roman"/>
          <w:lang w:val="hu-HU"/>
        </w:rPr>
      </w:pPr>
      <w:r w:rsidRPr="001B674E">
        <w:rPr>
          <w:rFonts w:ascii="Times New Roman" w:eastAsia="Times New Roman" w:hAnsi="Times New Roman" w:cs="Times New Roman"/>
          <w:lang w:val="hu-HU"/>
        </w:rPr>
        <w:t xml:space="preserve">Mint a kormány honlapján olvasható, „a  magyar emberek fontosnak tartják a bevándorlás kérdését saját életük szempontjából. Ezt az is bizonyítja, hogy több mint 1 millióan töltötték ki és küldték vissza a konzultációs kérdőívet. Az eredmények alapján az emberek véleménye egyértelmű: </w:t>
      </w:r>
      <w:r w:rsidRPr="001B674E">
        <w:rPr>
          <w:rStyle w:val="Strong"/>
          <w:rFonts w:ascii="Times New Roman" w:eastAsia="Times New Roman" w:hAnsi="Times New Roman" w:cs="Times New Roman"/>
          <w:b w:val="0"/>
          <w:lang w:val="hu-HU"/>
        </w:rPr>
        <w:t>Magyarországot meg kell védeni.</w:t>
      </w:r>
      <w:r w:rsidRPr="001B674E">
        <w:rPr>
          <w:rFonts w:ascii="Times New Roman" w:eastAsia="Times New Roman" w:hAnsi="Times New Roman" w:cs="Times New Roman"/>
          <w:lang w:val="hu-HU"/>
        </w:rPr>
        <w:t xml:space="preserve"> A válaszadók több mint 90 százaléka egyetért abban, hogy az EU bevándorláspolitikája megbukott, ezért szigorúbb szabályozásra van szükség. Az emberek túlnyomó többsége szerint a lehető leghamarabb vissza kell fordítani azokat a bevándorlókat, akik törvénytelenül lépik át a határt. Magyarország és Európa nem tud mindenkit befogadni.”</w:t>
      </w:r>
    </w:p>
    <w:p w14:paraId="56D42747" w14:textId="77777777" w:rsidR="00665A90" w:rsidRPr="001B674E" w:rsidRDefault="00665A90" w:rsidP="0097128D">
      <w:pPr>
        <w:rPr>
          <w:rFonts w:ascii="Times New Roman" w:eastAsia="Times New Roman" w:hAnsi="Times New Roman" w:cs="Times New Roman"/>
          <w:lang w:val="hu-HU"/>
        </w:rPr>
      </w:pPr>
    </w:p>
    <w:p w14:paraId="23F3C482" w14:textId="77777777" w:rsidR="00665A90" w:rsidRPr="001B674E" w:rsidRDefault="00665A90" w:rsidP="0097128D">
      <w:pPr>
        <w:rPr>
          <w:rFonts w:ascii="Times New Roman" w:eastAsia="Times New Roman" w:hAnsi="Times New Roman" w:cs="Times New Roman"/>
          <w:lang w:val="hu-HU"/>
        </w:rPr>
      </w:pPr>
      <w:r w:rsidRPr="001B674E">
        <w:rPr>
          <w:rFonts w:ascii="Times New Roman" w:eastAsia="Times New Roman" w:hAnsi="Times New Roman" w:cs="Times New Roman"/>
          <w:lang w:val="hu-HU"/>
        </w:rPr>
        <w:t xml:space="preserve">Az előhangolásnak következő lépése volt a </w:t>
      </w:r>
      <w:r w:rsidRPr="001B674E">
        <w:rPr>
          <w:rFonts w:ascii="Times New Roman" w:eastAsia="Times New Roman" w:hAnsi="Times New Roman" w:cs="Times New Roman"/>
          <w:i/>
          <w:lang w:val="hu-HU"/>
        </w:rPr>
        <w:t>plakátkampány</w:t>
      </w:r>
      <w:r w:rsidRPr="001B674E">
        <w:rPr>
          <w:rFonts w:ascii="Times New Roman" w:eastAsia="Times New Roman" w:hAnsi="Times New Roman" w:cs="Times New Roman"/>
          <w:lang w:val="hu-HU"/>
        </w:rPr>
        <w:t>, amellyel réerősítettek a konzultációs kérdőívre, kiégészítve azt a jóléti rasszizmus  jellemző témáival (Ha Magyarországra jössz, nem veheted el a magyarok munkáját”, „a magyar reformok működnek” stb.) „</w:t>
      </w:r>
      <w:r w:rsidRPr="001B674E">
        <w:rPr>
          <w:rFonts w:ascii="Times New Roman" w:hAnsi="Times New Roman" w:cs="Times New Roman"/>
          <w:noProof w:val="0"/>
          <w:lang w:val="hu-HU"/>
        </w:rPr>
        <w:t xml:space="preserve">Nem engedhetjük meg, hogy az illegális bevándorlók veszélyeztessék a magyar emberek munkahelyeit és biztonságát. Jogunk van megvédeni kultúránkat, nyelvünket és értékeinket. Közép-Európa országai, amelyek csak nemrég lábaltak ki a gazdasági válságból, nem engedhetik meg, hogy az elhibázott brüsszeli politika kárvallottjai legyenek.” A kampányban a „jóléti rasszizmus” mellett </w:t>
      </w:r>
      <w:r>
        <w:rPr>
          <w:rFonts w:ascii="Times New Roman" w:hAnsi="Times New Roman" w:cs="Times New Roman"/>
          <w:noProof w:val="0"/>
          <w:lang w:val="hu-HU"/>
        </w:rPr>
        <w:t xml:space="preserve">hangsúlyt kapott a bújtatva eddig is meglévő  </w:t>
      </w:r>
      <w:r w:rsidRPr="001B674E">
        <w:rPr>
          <w:rFonts w:ascii="Times New Roman" w:hAnsi="Times New Roman" w:cs="Times New Roman"/>
          <w:noProof w:val="0"/>
          <w:lang w:val="hu-HU"/>
        </w:rPr>
        <w:t xml:space="preserve"> </w:t>
      </w:r>
      <w:r w:rsidRPr="001B674E">
        <w:rPr>
          <w:rFonts w:ascii="Times New Roman" w:hAnsi="Times New Roman" w:cs="Times New Roman"/>
          <w:i/>
          <w:noProof w:val="0"/>
          <w:lang w:val="hu-HU"/>
        </w:rPr>
        <w:t>biológiai rasszizmus</w:t>
      </w:r>
      <w:r w:rsidRPr="001B674E">
        <w:rPr>
          <w:rFonts w:ascii="Times New Roman" w:hAnsi="Times New Roman" w:cs="Times New Roman"/>
          <w:noProof w:val="0"/>
          <w:lang w:val="hu-HU"/>
        </w:rPr>
        <w:t xml:space="preserve">, a biopolitika  is a a jó külsejű fiatal (és idősebb)  </w:t>
      </w:r>
      <w:r w:rsidRPr="001B674E">
        <w:rPr>
          <w:rFonts w:ascii="Times New Roman" w:hAnsi="Times New Roman" w:cs="Times New Roman"/>
          <w:i/>
          <w:noProof w:val="0"/>
          <w:lang w:val="hu-HU"/>
        </w:rPr>
        <w:t>fehér</w:t>
      </w:r>
      <w:r w:rsidRPr="001B674E">
        <w:rPr>
          <w:rFonts w:ascii="Times New Roman" w:hAnsi="Times New Roman" w:cs="Times New Roman"/>
          <w:noProof w:val="0"/>
          <w:lang w:val="hu-HU"/>
        </w:rPr>
        <w:t xml:space="preserve"> emberek, a „magyarok”, plakátokon megjelenő képeivel. </w:t>
      </w:r>
    </w:p>
    <w:p w14:paraId="59C6706A" w14:textId="77777777" w:rsidR="00665A90" w:rsidRPr="001B674E" w:rsidRDefault="00665A90" w:rsidP="0097128D">
      <w:pPr>
        <w:rPr>
          <w:rFonts w:ascii="Times New Roman" w:eastAsia="Times New Roman" w:hAnsi="Times New Roman" w:cs="Times New Roman"/>
          <w:lang w:val="hu-HU"/>
        </w:rPr>
      </w:pPr>
    </w:p>
    <w:p w14:paraId="2CD36D66" w14:textId="77777777" w:rsidR="00665A90" w:rsidRPr="001B674E" w:rsidRDefault="00665A90" w:rsidP="0097128D">
      <w:pPr>
        <w:rPr>
          <w:rFonts w:ascii="Times New Roman" w:hAnsi="Times New Roman" w:cs="Times New Roman"/>
          <w:noProof w:val="0"/>
          <w:lang w:val="hu-HU"/>
        </w:rPr>
      </w:pPr>
      <w:r w:rsidRPr="001B674E">
        <w:rPr>
          <w:rFonts w:ascii="Times New Roman" w:eastAsia="Times New Roman" w:hAnsi="Times New Roman" w:cs="Times New Roman"/>
          <w:lang w:val="hu-HU"/>
        </w:rPr>
        <w:t xml:space="preserve"> A plakátkampányra egy kisebb, de jól szervezett csoport, a Kétfarkú Kutya Párt meglepően hatékony ellenplakát-kampánnyal válaszolt. Az akció résztvevőit, a  spontán tiltakozókat, a plakátok összefirkálóit és rongálóit a hatóságok   </w:t>
      </w:r>
      <w:r w:rsidRPr="001B674E">
        <w:rPr>
          <w:rFonts w:ascii="Times New Roman" w:eastAsia="Times New Roman" w:hAnsi="Times New Roman" w:cs="Times New Roman"/>
          <w:i/>
          <w:lang w:val="hu-HU"/>
        </w:rPr>
        <w:t>kriminalizálták</w:t>
      </w:r>
      <w:r w:rsidRPr="001B674E">
        <w:rPr>
          <w:rFonts w:ascii="Times New Roman" w:eastAsia="Times New Roman" w:hAnsi="Times New Roman" w:cs="Times New Roman"/>
          <w:lang w:val="hu-HU"/>
        </w:rPr>
        <w:t xml:space="preserve">, ez által is azt üzenve, hogy „aki nincs velünk, az ellenünk van”. Ezután következett a kerítésépítés mint  „végső  megoldás”  meglebegtetése, </w:t>
      </w:r>
      <w:r>
        <w:rPr>
          <w:rFonts w:ascii="Times New Roman" w:eastAsia="Times New Roman" w:hAnsi="Times New Roman" w:cs="Times New Roman"/>
          <w:lang w:val="hu-HU"/>
        </w:rPr>
        <w:t xml:space="preserve">meghirdetése, </w:t>
      </w:r>
      <w:r w:rsidRPr="001B674E">
        <w:rPr>
          <w:rFonts w:ascii="Times New Roman" w:eastAsia="Times New Roman" w:hAnsi="Times New Roman" w:cs="Times New Roman"/>
          <w:lang w:val="hu-HU"/>
        </w:rPr>
        <w:t>majd a kerítés megépítése és  végül a déli zöldhatárok lezárása. Szeptember 15  után  a zöldhatáron átlépők is illegális határátlépőknek minősültek, így a kriminalizálás rájuk is kiterjedt. Ehhez persze olyan törvényeket kellett elfogadtatni a parlamenttel, amelyek ellentmondanak a jogállamiságnak, valamint  a menekültekkel kapcsolatos nemzetközi normáknak és konvencióknak.  „</w:t>
      </w:r>
      <w:r w:rsidRPr="001B674E">
        <w:rPr>
          <w:rFonts w:ascii="Times New Roman" w:hAnsi="Times New Roman" w:cs="Times New Roman"/>
          <w:noProof w:val="0"/>
          <w:lang w:val="hu-HU"/>
        </w:rPr>
        <w:t>A nemrégiben elfogadott jogszabályok alapján a határ törvénytelen átlépése és a határzár megrongálása bűncselekménynek minősül, az embercsempészetért pedig szigorúbb büntetés jár. A bűncselekmények elbírálása soron kívül történik, az illegális bevándorlók börtönbüntetésre vagy kiutasításra számíthatnak</w:t>
      </w:r>
      <w:r w:rsidRPr="001B674E">
        <w:rPr>
          <w:rFonts w:ascii="Times New Roman" w:eastAsia="Times New Roman" w:hAnsi="Times New Roman" w:cs="Times New Roman"/>
          <w:lang w:val="hu-HU"/>
        </w:rPr>
        <w:t>.”</w:t>
      </w:r>
    </w:p>
    <w:p w14:paraId="4618A231" w14:textId="77777777" w:rsidR="00665A90" w:rsidRPr="001B674E" w:rsidRDefault="00665A90" w:rsidP="0097128D">
      <w:pPr>
        <w:rPr>
          <w:rFonts w:ascii="Times New Roman" w:eastAsia="Times New Roman" w:hAnsi="Times New Roman" w:cs="Times New Roman"/>
          <w:lang w:val="hu-HU"/>
        </w:rPr>
      </w:pPr>
    </w:p>
    <w:p w14:paraId="3A131E39" w14:textId="77777777" w:rsidR="00665A90" w:rsidRPr="001B674E" w:rsidRDefault="00665A90" w:rsidP="0097128D">
      <w:pPr>
        <w:rPr>
          <w:rFonts w:ascii="Times New Roman" w:hAnsi="Times New Roman" w:cs="Times New Roman"/>
          <w:lang w:val="hu-HU"/>
        </w:rPr>
      </w:pPr>
      <w:r w:rsidRPr="001B674E">
        <w:rPr>
          <w:rFonts w:ascii="Times New Roman" w:eastAsia="Times New Roman" w:hAnsi="Times New Roman" w:cs="Times New Roman"/>
          <w:lang w:val="hu-HU"/>
        </w:rPr>
        <w:t>A kormány jól előhangolt és megmanipulált sikerpropagandája szerint „</w:t>
      </w:r>
      <w:r w:rsidRPr="001B674E">
        <w:rPr>
          <w:rFonts w:ascii="Times New Roman" w:hAnsi="Times New Roman" w:cs="Times New Roman"/>
          <w:lang w:val="hu-HU"/>
        </w:rPr>
        <w:t xml:space="preserve">Magyarország bebizonyította, hogy meg lehet állítani a „modern kori népvándorlást”.  Magyarország azonban - nevezzük akár népvándorlásnak a menekülthullámot  - nem állította meg, csak éppen határainkon kívülre helyezte a folyamatot. Mindez a közvélemény többségének helyeslésével vagy hallgatólagos jóváhagyásával történt, de korántsem olyan egyöntet,  </w:t>
      </w:r>
      <w:r w:rsidRPr="001B674E">
        <w:rPr>
          <w:rFonts w:ascii="Times New Roman" w:hAnsi="Times New Roman" w:cs="Times New Roman"/>
          <w:i/>
          <w:lang w:val="hu-HU"/>
        </w:rPr>
        <w:t>homogén módon</w:t>
      </w:r>
      <w:r w:rsidRPr="001B674E">
        <w:rPr>
          <w:rFonts w:ascii="Times New Roman" w:hAnsi="Times New Roman" w:cs="Times New Roman"/>
          <w:lang w:val="hu-HU"/>
        </w:rPr>
        <w:t xml:space="preserve">, ahogyan a konzultációs kérdőív ál-eredményei sugallták. Az elmúlt hónapok során több közvéleménykutató intézet (a TÁRKI, a Medián, a Századvég, a Publicus) végzett felméréseket a menekültkérdéssel, a menekültekhez való viszonnyal és  a kormány menekültpolitikájával kapcsolatos véleményekről és attitűdökről. E felmérések eredményeit nem kívánom itt részletesebben ismertetni és elemezni, mivel ezek nagyon szerteágazóak és eltérőek is, attól függően, hogy a menekültválság mely időszakában, mit és hogyan kérdeztek. </w:t>
      </w:r>
    </w:p>
    <w:p w14:paraId="0A7B442E" w14:textId="77777777" w:rsidR="00665A90" w:rsidRPr="001B674E" w:rsidRDefault="00665A90" w:rsidP="0097128D">
      <w:pPr>
        <w:rPr>
          <w:rFonts w:ascii="Times New Roman" w:hAnsi="Times New Roman" w:cs="Times New Roman"/>
          <w:lang w:val="hu-HU"/>
        </w:rPr>
      </w:pPr>
    </w:p>
    <w:p w14:paraId="35F35986" w14:textId="77777777" w:rsidR="00665A90" w:rsidRPr="001B674E" w:rsidRDefault="00665A90" w:rsidP="0097128D">
      <w:pPr>
        <w:rPr>
          <w:rFonts w:ascii="Times New Roman" w:eastAsia="Times New Roman" w:hAnsi="Times New Roman" w:cs="Times New Roman"/>
          <w:lang w:val="hu-HU"/>
        </w:rPr>
      </w:pPr>
      <w:r w:rsidRPr="001B674E">
        <w:rPr>
          <w:rFonts w:ascii="Times New Roman" w:eastAsia="Times New Roman" w:hAnsi="Times New Roman" w:cs="Times New Roman"/>
          <w:lang w:val="hu-HU"/>
        </w:rPr>
        <w:t xml:space="preserve">A kormányzathoz közelálló Századvég nyári kutatása szerint   a megkérdettek 82%-a szerint szigorítani kell a menekültpolitikát, a kerítést azonban csak   61 % tartja alkalmasnak,   27 %-a pedig  alkalmatlannak a menekülthullám kivédésére. </w:t>
      </w:r>
    </w:p>
    <w:p w14:paraId="53BE4817" w14:textId="77777777" w:rsidR="00665A90" w:rsidRPr="001B674E" w:rsidRDefault="00665A90" w:rsidP="0097128D">
      <w:pPr>
        <w:rPr>
          <w:rFonts w:ascii="Times New Roman" w:eastAsia="Times New Roman" w:hAnsi="Times New Roman" w:cs="Times New Roman"/>
          <w:lang w:val="hu-HU"/>
        </w:rPr>
      </w:pPr>
      <w:r w:rsidRPr="001B674E">
        <w:rPr>
          <w:rFonts w:ascii="Times New Roman" w:hAnsi="Times New Roman" w:cs="Times New Roman"/>
          <w:lang w:val="hu-HU"/>
        </w:rPr>
        <w:t xml:space="preserve">A Publicus Intézetnek az ellenzéki  </w:t>
      </w:r>
      <w:r w:rsidRPr="001B674E">
        <w:rPr>
          <w:rStyle w:val="Emphasis"/>
          <w:rFonts w:ascii="Times New Roman" w:hAnsi="Times New Roman" w:cs="Times New Roman"/>
          <w:lang w:val="hu-HU"/>
        </w:rPr>
        <w:t>Vasárnapi Hírek</w:t>
      </w:r>
      <w:r w:rsidRPr="001B674E">
        <w:rPr>
          <w:rFonts w:ascii="Times New Roman" w:hAnsi="Times New Roman" w:cs="Times New Roman"/>
          <w:lang w:val="hu-HU"/>
        </w:rPr>
        <w:t xml:space="preserve"> megbízásából szeptember 10–14. között készített  kutatása szerint a megkérdezettek többsége (55 százalék) nem támogatja, hogy Magyarország a teljesítőképességének megfelelő számú menekültet befogadjon, szemben a befogadást helyeslők  37 százalékával. 41 százalék egyetért azzal, hogy akár fegyverrel is meg kell védeni határainkat az érkező menekültektől. Júliusban 34, szeptemberben 40 százalék igennel válaszolt arra a kérdésre, hogy „ha önnek kellett volna eldöntenie, hogy felépüljön-e a (szerb–magyar határra épített) kerítés, akkor hogyan döntött volna?”: Arra a kérdésre, hogy „Ön hogy gondolja, a szerb–magyar határra épített kerítés alkalmas a menekültek megállítására?”. Erre a kérdésre júliusban 46 százalék azt válaszolta, hogy egyáltalán nem alkalmas, és további 21 százalék azt, hogy inkább nem alkalmas, szeptemberben ezek az arányok már 56 és 22  százalékra módosultak. A Publicus Intézet adatai szerint </w:t>
      </w:r>
      <w:r w:rsidRPr="001B674E">
        <w:rPr>
          <w:rFonts w:ascii="Times New Roman" w:hAnsi="Times New Roman" w:cs="Times New Roman"/>
          <w:iCs/>
          <w:lang w:val="hu-HU"/>
        </w:rPr>
        <w:t>"a</w:t>
      </w:r>
      <w:r w:rsidRPr="001B674E">
        <w:rPr>
          <w:rFonts w:ascii="Times New Roman" w:hAnsi="Times New Roman" w:cs="Times New Roman"/>
          <w:i/>
          <w:iCs/>
          <w:lang w:val="hu-HU"/>
        </w:rPr>
        <w:t xml:space="preserve"> </w:t>
      </w:r>
      <w:r w:rsidRPr="001B674E">
        <w:rPr>
          <w:rFonts w:ascii="Times New Roman" w:hAnsi="Times New Roman" w:cs="Times New Roman"/>
          <w:iCs/>
          <w:lang w:val="hu-HU"/>
        </w:rPr>
        <w:t>megkérdezettek  többsége továbbra is alkalmatlannak gondolja a szerb-magyar határra tervezett kerítést arra, hogy megállítsa a menekülteket. A társadalom erősen megosztott: van egy menekültekkel szolidáris réteg, vannak akik egyértelműen menekültellenesek, és megjelent egy harmadik csoport, akik egyszerre szolidárisak, viszont a menekülteket nem szeretnék az országban látni. </w:t>
      </w:r>
      <w:r w:rsidRPr="001B674E">
        <w:rPr>
          <w:rFonts w:ascii="Times New Roman" w:hAnsi="Times New Roman" w:cs="Times New Roman"/>
          <w:lang w:val="hu-HU"/>
        </w:rPr>
        <w:t xml:space="preserve"> A magyarok többsége (64%) szerint kötelességünk segíteni a menekülteken, a menekülteket emberségesen kellene kezelni (52%), és az emberek több mint fele (52%) szerint nem indokolt fegyverrel nekirontani a menekülteknek.</w:t>
      </w:r>
      <w:r w:rsidRPr="001B674E">
        <w:rPr>
          <w:rFonts w:ascii="Times New Roman" w:eastAsia="Times New Roman" w:hAnsi="Times New Roman" w:cs="Times New Roman"/>
          <w:lang w:val="hu-HU"/>
        </w:rPr>
        <w:t xml:space="preserve"> A Medián felmérése szerint a megkérdezettek kétharmada (65 százalék) szerint emberségesen kell bánni a menedéket kérőkkel, miközben csak 9 százalékuk utasította el ezt a vélemén</w:t>
      </w:r>
    </w:p>
    <w:p w14:paraId="45E06F19" w14:textId="77777777" w:rsidR="00665A90" w:rsidRPr="001B674E" w:rsidRDefault="00665A90" w:rsidP="0097128D">
      <w:pPr>
        <w:rPr>
          <w:rFonts w:ascii="Times New Roman" w:eastAsia="Times New Roman" w:hAnsi="Times New Roman" w:cs="Times New Roman"/>
          <w:lang w:val="hu-HU"/>
        </w:rPr>
      </w:pPr>
    </w:p>
    <w:p w14:paraId="4E12FCA1" w14:textId="77777777" w:rsidR="00665A90" w:rsidRPr="001B674E" w:rsidRDefault="00665A90" w:rsidP="0097128D">
      <w:pPr>
        <w:rPr>
          <w:rFonts w:ascii="Times New Roman" w:eastAsia="Times New Roman" w:hAnsi="Times New Roman" w:cs="Times New Roman"/>
          <w:lang w:val="hu-HU"/>
        </w:rPr>
      </w:pPr>
      <w:r w:rsidRPr="001B674E">
        <w:rPr>
          <w:rFonts w:ascii="Times New Roman" w:eastAsia="Times New Roman" w:hAnsi="Times New Roman" w:cs="Times New Roman"/>
          <w:lang w:val="hu-HU"/>
        </w:rPr>
        <w:t>Az „emberséges bánásmód”  közelebbről  meg nem határozott</w:t>
      </w:r>
      <w:r>
        <w:rPr>
          <w:rFonts w:ascii="Times New Roman" w:eastAsia="Times New Roman" w:hAnsi="Times New Roman" w:cs="Times New Roman"/>
          <w:lang w:val="hu-HU"/>
        </w:rPr>
        <w:t xml:space="preserve">, absztrakt </w:t>
      </w:r>
      <w:r w:rsidRPr="001B674E">
        <w:rPr>
          <w:rFonts w:ascii="Times New Roman" w:eastAsia="Times New Roman" w:hAnsi="Times New Roman" w:cs="Times New Roman"/>
          <w:lang w:val="hu-HU"/>
        </w:rPr>
        <w:t xml:space="preserve"> kívánalma</w:t>
      </w:r>
      <w:r>
        <w:rPr>
          <w:rFonts w:ascii="Times New Roman" w:eastAsia="Times New Roman" w:hAnsi="Times New Roman" w:cs="Times New Roman"/>
          <w:lang w:val="hu-HU"/>
        </w:rPr>
        <w:t xml:space="preserve"> és a kerítés hatékonyságával kapcsolatos kételyek ellenére </w:t>
      </w:r>
      <w:r w:rsidRPr="001B674E">
        <w:rPr>
          <w:rFonts w:ascii="Times New Roman" w:eastAsia="Times New Roman" w:hAnsi="Times New Roman" w:cs="Times New Roman"/>
          <w:lang w:val="hu-HU"/>
        </w:rPr>
        <w:t xml:space="preserve"> mellett a magyar lakosságra</w:t>
      </w:r>
      <w:r>
        <w:rPr>
          <w:rFonts w:ascii="Times New Roman" w:eastAsia="Times New Roman" w:hAnsi="Times New Roman" w:cs="Times New Roman"/>
          <w:lang w:val="hu-HU"/>
        </w:rPr>
        <w:t xml:space="preserve"> zömében a </w:t>
      </w:r>
      <w:r w:rsidRPr="00A3507C">
        <w:rPr>
          <w:rFonts w:ascii="Times New Roman" w:eastAsia="Times New Roman" w:hAnsi="Times New Roman" w:cs="Times New Roman"/>
          <w:i/>
          <w:lang w:val="hu-HU"/>
        </w:rPr>
        <w:t>menekültek elutasítása</w:t>
      </w:r>
      <w:r>
        <w:rPr>
          <w:rFonts w:ascii="Times New Roman" w:eastAsia="Times New Roman" w:hAnsi="Times New Roman" w:cs="Times New Roman"/>
          <w:lang w:val="hu-HU"/>
        </w:rPr>
        <w:t xml:space="preserve">, valamint </w:t>
      </w:r>
      <w:r w:rsidRPr="001B674E">
        <w:rPr>
          <w:rFonts w:ascii="Times New Roman" w:eastAsia="Times New Roman" w:hAnsi="Times New Roman" w:cs="Times New Roman"/>
          <w:lang w:val="hu-HU"/>
        </w:rPr>
        <w:t xml:space="preserve"> a </w:t>
      </w:r>
      <w:r w:rsidRPr="001B674E">
        <w:rPr>
          <w:rFonts w:ascii="Times New Roman" w:eastAsia="Times New Roman" w:hAnsi="Times New Roman" w:cs="Times New Roman"/>
          <w:i/>
          <w:lang w:val="hu-HU"/>
        </w:rPr>
        <w:t>félelem és a fenyegetettség-érzés</w:t>
      </w:r>
      <w:r w:rsidRPr="001B674E">
        <w:rPr>
          <w:rFonts w:ascii="Times New Roman" w:eastAsia="Times New Roman" w:hAnsi="Times New Roman" w:cs="Times New Roman"/>
          <w:lang w:val="hu-HU"/>
        </w:rPr>
        <w:t xml:space="preserve"> dominanciája jellemző.  A Medián adatai szerint  a legnagyobb konszenzus nem az együttérző állításokat övezte, hanem azokat, amelyek szerint a migránsok egészségügyi kockázatot és terrorveszélyt jelentenek Mindössze a megkérdezettek 13 százalék gondolja úgy, hogy Magyarországnak előnyére válna, ha befogadná a menekülteket. Viszonylag széles egyetértés mutatkozik az illegális határátlépést börtönbüntetéssel sújtó törvény mögött is. A magyar társadalomban elterjedt erős félelmet a Medián szerint jól illusztrálja az az adat, hogy a megkérdezettek 58 százaléka szerint a menekültek “általában inkább erőszakosak és követelődzőek”, míg a másik válaszlehetőséget (“általában inkább békések és együttműködőek”) csak 42 százalékuk választotta. Szintén 58 százalék gondolja úgy, hogy a menekültek nem tartják tiszteletben törvényeinket és szokásainkat. A megkérdezettek több mint fele szerint „elég valószínű”, vagy „nagyon valószínű”, az, hogy „a muszlimok előbb-utóbb többségbe kerülnek Európában és ránk kényszerítik a vallásukat és kultúrájukat”. </w:t>
      </w:r>
    </w:p>
    <w:p w14:paraId="49729191" w14:textId="77777777" w:rsidR="00665A90" w:rsidRPr="001B674E" w:rsidRDefault="00665A90" w:rsidP="0097128D">
      <w:pPr>
        <w:rPr>
          <w:rFonts w:ascii="Times New Roman" w:eastAsia="Times New Roman" w:hAnsi="Times New Roman" w:cs="Times New Roman"/>
          <w:lang w:val="hu-HU"/>
        </w:rPr>
      </w:pPr>
    </w:p>
    <w:p w14:paraId="4B4742CA" w14:textId="77777777" w:rsidR="00665A90" w:rsidRPr="001B674E" w:rsidRDefault="00665A90" w:rsidP="0097128D">
      <w:pPr>
        <w:rPr>
          <w:rFonts w:ascii="Times New Roman" w:eastAsia="Times New Roman" w:hAnsi="Times New Roman" w:cs="Times New Roman"/>
          <w:lang w:val="hu-HU"/>
        </w:rPr>
      </w:pPr>
      <w:r w:rsidRPr="001B674E">
        <w:rPr>
          <w:rFonts w:ascii="Times New Roman" w:eastAsia="Times New Roman" w:hAnsi="Times New Roman" w:cs="Times New Roman"/>
          <w:lang w:val="hu-HU"/>
        </w:rPr>
        <w:t xml:space="preserve">A közvéleménykutatásokból persze nem mindig derül ki, hogy mit gondolnak “valójában” az emberek, ha egyáltalán gondolnak valamit azon kívül, amit a mainstream mediában hallanak. A közvélemény szociológiájában és a szociálpszichológiában is jól ismert jelenség a </w:t>
      </w:r>
      <w:r w:rsidRPr="001B674E">
        <w:rPr>
          <w:rFonts w:ascii="Times New Roman" w:eastAsia="Times New Roman" w:hAnsi="Times New Roman" w:cs="Times New Roman"/>
          <w:i/>
          <w:lang w:val="hu-HU"/>
        </w:rPr>
        <w:t>pluralizmus ignoranciája</w:t>
      </w:r>
      <w:r w:rsidRPr="001B674E">
        <w:rPr>
          <w:rFonts w:ascii="Times New Roman" w:eastAsia="Times New Roman" w:hAnsi="Times New Roman" w:cs="Times New Roman"/>
          <w:lang w:val="hu-HU"/>
        </w:rPr>
        <w:t xml:space="preserve">, vagyis amikor az emberek saját meggyőződés híján vagy éppen saját meggyőződésük ellenére egy vélt többség véleményéhez csatlakoznak, ilymódon megerősítve a hatalom által megkívánt véleményt,  amely immár a köz véleményeként legitimálhatja önmagát. Mindez leírható a </w:t>
      </w:r>
      <w:r>
        <w:rPr>
          <w:rFonts w:ascii="Times New Roman" w:hAnsi="Times New Roman" w:cs="Times New Roman"/>
          <w:lang w:val="hu-HU"/>
        </w:rPr>
        <w:t xml:space="preserve"> </w:t>
      </w:r>
      <w:r w:rsidRPr="00A3507C">
        <w:rPr>
          <w:rFonts w:ascii="Times New Roman" w:hAnsi="Times New Roman" w:cs="Times New Roman"/>
          <w:i/>
          <w:lang w:val="hu-HU"/>
        </w:rPr>
        <w:t>morális pánik</w:t>
      </w:r>
      <w:r w:rsidRPr="001B674E">
        <w:rPr>
          <w:rFonts w:ascii="Times New Roman" w:hAnsi="Times New Roman" w:cs="Times New Roman"/>
          <w:lang w:val="hu-HU"/>
        </w:rPr>
        <w:t xml:space="preserve"> jelenségeként, vagyis azzal, amikor valamely csoport vélt tulajdonságait, vagy kultúráját a fennálló társadalmi rend szempontjából veszélyesnek, felforgatónak ítélik (a „cigányok”, a droghasználó fiatalok, a facebook használók). Ilyen morális pánikot okozott hőskorában a televízió, feltételezve, hogy önmagában a tévénézéstől lesznek agresszívebben a fiatalok. Ilyen morális pánik tört ki, amikor Vámosszabadiban menekülteket befogadó állomást nyitottak stb. Morális pánikot bármi kiválthat, ami félelmet gerjeszt, és aminek hatását nem ismerjük: atomenergia, génkezelt élelelmiszerek, rákkeltő mobiltelefonok stb. Róna-Tas Ákos szerint “A pánik tárgyáról a többségnek nincs közvetlen tapasztalata, tudása, és ez hozzájárul a félelmekhez... A magyar társadalom döntő többsége soha nem találkozott menekültekkel, nem tudja, mit mond a Korán, és fogalma sincs, hogy mikor, hogyan és miért tört ki a szír polgárháború. Amit nem tud, az mind potenciális veszéllyé változik. Erre a félelemérzetre válaszként a pánik konszenzust teremt, erkölcsi egyértelműséget, ahol a Napnál is világosabbnak tűnik, ki a jó és ki a gonosz. A világ hirtelen átláthatóvá válik egyszerű erkölcsi maximák mentén. </w:t>
      </w:r>
      <w:r w:rsidRPr="001B674E">
        <w:rPr>
          <w:rStyle w:val="Emphasis"/>
          <w:rFonts w:ascii="Times New Roman" w:hAnsi="Times New Roman" w:cs="Times New Roman"/>
          <w:lang w:val="hu-HU"/>
        </w:rPr>
        <w:t>A menekült olyan, mint a vendég, ne követelőzzön, tartsa be a ház szabályait. A muzulmánok közt sok a terrorista, mindenkinek joga a megelőző önvédelem. Szíriában háború van, ezek miért nem maradtak otthon, hogy megvédjék a hazájukat.</w:t>
      </w:r>
      <w:r w:rsidRPr="001B674E">
        <w:rPr>
          <w:rFonts w:ascii="Times New Roman" w:hAnsi="Times New Roman" w:cs="Times New Roman"/>
          <w:lang w:val="hu-HU"/>
        </w:rPr>
        <w:t xml:space="preserve"> Ez az érzelemi, erkölcsi bizonyosság feloldja azt a gyötrő bizonytalanságot, amely a pánik gyökere. A morális pánik ezen felül közösséget is teremt. Hirtelen van közös beszédtéma és közös álláspont. Morális pánik idején az emberek sokkal többet érintkeznek egymással. A morális pánikot Magyarországon az Orbán</w:t>
      </w:r>
      <w:r w:rsidRPr="001B674E">
        <w:rPr>
          <w:rFonts w:ascii="Times New Roman" w:hAnsi="Times New Roman" w:cs="Times New Roman"/>
          <w:lang w:val="hu-HU"/>
        </w:rPr>
        <w:softHyphen/>
        <w:t>-kormány tudatosan szítja, ő a morális fővállakozó, amely jól megfizetett alvállalkozókkal dolgozik. A nemzeti konzultációnak nevezett idegenellenes propagandától kezdve, az óriásplakátokon, a Keleti pályaudvarra kirakott hontalan menekültek és a sajtóban megjelent idegengyalázó cikkeken át, egészen a határvédő kerítésig, a magyar kormány mindent megtett azért, hogy a lakosságban félelmet keltsen.”</w:t>
      </w:r>
    </w:p>
    <w:p w14:paraId="07DA146E" w14:textId="77777777" w:rsidR="00665A90" w:rsidRPr="001B674E" w:rsidRDefault="00665A90" w:rsidP="0097128D">
      <w:pPr>
        <w:rPr>
          <w:rFonts w:ascii="Times New Roman" w:eastAsia="Times New Roman" w:hAnsi="Times New Roman" w:cs="Times New Roman"/>
          <w:lang w:val="hu-HU"/>
        </w:rPr>
      </w:pPr>
    </w:p>
    <w:p w14:paraId="544E79A8" w14:textId="77777777" w:rsidR="00665A90" w:rsidRPr="001B674E" w:rsidRDefault="00665A90" w:rsidP="0097128D">
      <w:pPr>
        <w:pStyle w:val="NormalWeb"/>
        <w:rPr>
          <w:rFonts w:ascii="Times New Roman" w:hAnsi="Times New Roman"/>
          <w:sz w:val="24"/>
          <w:szCs w:val="24"/>
          <w:lang w:val="hu-HU"/>
        </w:rPr>
      </w:pPr>
      <w:r w:rsidRPr="001B674E">
        <w:rPr>
          <w:rFonts w:ascii="Times New Roman" w:eastAsia="Times New Roman" w:hAnsi="Times New Roman"/>
          <w:sz w:val="24"/>
          <w:szCs w:val="24"/>
          <w:lang w:val="hu-HU"/>
        </w:rPr>
        <w:t xml:space="preserve">A morális pánik nem tart örökké, gyorsan keletkezik, és  általában gyorsan le is cseng. A mögötte lévő mintázatok, a pánik alapja, az idegenekkel és a kisebbségekkel kapcsolatos elutasítás és ellenszenv azonban mélyebb gyökerű és tartósan  fennmarad. A Medián adatai szerint  magyar társadalomban az </w:t>
      </w:r>
      <w:r w:rsidRPr="00A3507C">
        <w:rPr>
          <w:rFonts w:ascii="Times New Roman" w:eastAsia="Times New Roman" w:hAnsi="Times New Roman"/>
          <w:i/>
          <w:sz w:val="24"/>
          <w:szCs w:val="24"/>
          <w:lang w:val="hu-HU"/>
        </w:rPr>
        <w:t>utóbbi egy évben</w:t>
      </w:r>
      <w:r w:rsidRPr="001B674E">
        <w:rPr>
          <w:rFonts w:ascii="Times New Roman" w:eastAsia="Times New Roman" w:hAnsi="Times New Roman"/>
          <w:sz w:val="24"/>
          <w:szCs w:val="24"/>
          <w:lang w:val="hu-HU"/>
        </w:rPr>
        <w:t xml:space="preserve"> jelentősen erősödött a migránsokkal szembeni távolságtartás, mégpedig úgy, hogy közben általában véve nem váltak intoleránsabbá az emberek, a zsidók és a homoszexuálisok elutasítottsága például minimálisan csökkent is. „A színesbőrűek számának korlátozása mögött is valószínűleg inkább a migránsoktól való félelem áll, mintsem a bőrszín alapján történő megkülönböztetés rasszista igénye“ – állítja a Medián jelentése.   </w:t>
      </w:r>
      <w:r w:rsidRPr="001B674E">
        <w:rPr>
          <w:rFonts w:ascii="Times New Roman" w:hAnsi="Times New Roman"/>
          <w:sz w:val="24"/>
          <w:szCs w:val="24"/>
          <w:lang w:val="hu-HU"/>
        </w:rPr>
        <w:t>Ez azért különösen feltűnő a közvélemény-kutató szakember, Hann Endre szerint   „mert a különböző kisebbségi és „idegen” csoportokkal szembeni intolerancia általában nagy mértékben együtt mozog. Ami ennél is figyelemreméltóbb, az a Jobbik szavazóinak hangulatváltozása. Miközben a bevándorlókkal és a színesbőrűekkel szemben 10-12 százalékponttal nagyobb hányaduk  fejezett ki határozott ellenérzést, az antiszemita és homofób nézetet hangoztatók aránya körükben számottevően csökkent: az előbbi 54-ről 47 százalékra, az utóbbi 71-ről 57-re. Mintha a menekültek elleni – mesterségesen is felkorbácsolt – ellenszenv más „célcsoportoktól” elszívta volna a megszokott indulati töltés egy részét.“</w:t>
      </w:r>
    </w:p>
    <w:p w14:paraId="619DF6A0" w14:textId="1AD49A1F" w:rsidR="00665A90" w:rsidRPr="001B674E" w:rsidRDefault="00665A90" w:rsidP="0097128D">
      <w:pPr>
        <w:pStyle w:val="NormalWeb"/>
        <w:rPr>
          <w:rFonts w:ascii="Times New Roman" w:hAnsi="Times New Roman"/>
          <w:sz w:val="24"/>
          <w:szCs w:val="24"/>
          <w:lang w:val="hu-HU"/>
        </w:rPr>
      </w:pPr>
      <w:r w:rsidRPr="001B674E">
        <w:rPr>
          <w:rFonts w:ascii="Times New Roman" w:hAnsi="Times New Roman"/>
          <w:sz w:val="24"/>
          <w:szCs w:val="24"/>
          <w:lang w:val="hu-HU"/>
        </w:rPr>
        <w:t>Ami a</w:t>
      </w:r>
      <w:r>
        <w:rPr>
          <w:rFonts w:ascii="Times New Roman" w:hAnsi="Times New Roman"/>
          <w:sz w:val="24"/>
          <w:szCs w:val="24"/>
          <w:lang w:val="hu-HU"/>
        </w:rPr>
        <w:t>z</w:t>
      </w:r>
      <w:r w:rsidRPr="001B674E">
        <w:rPr>
          <w:rFonts w:ascii="Times New Roman" w:hAnsi="Times New Roman"/>
          <w:sz w:val="24"/>
          <w:szCs w:val="24"/>
          <w:lang w:val="hu-HU"/>
        </w:rPr>
        <w:t xml:space="preserve"> idegenekhez való globális viszonyt illeti, a TÁRKI jelentése szerint áprilisban a felnőtt lakosság 46 százaléka választotta azt az idegenellenes</w:t>
      </w:r>
      <w:r>
        <w:rPr>
          <w:rFonts w:ascii="Times New Roman" w:hAnsi="Times New Roman"/>
          <w:sz w:val="24"/>
          <w:szCs w:val="24"/>
          <w:lang w:val="hu-HU"/>
        </w:rPr>
        <w:t xml:space="preserve"> </w:t>
      </w:r>
      <w:r w:rsidRPr="001B674E">
        <w:rPr>
          <w:rFonts w:ascii="Times New Roman" w:hAnsi="Times New Roman"/>
          <w:sz w:val="24"/>
          <w:szCs w:val="24"/>
          <w:lang w:val="hu-HU"/>
        </w:rPr>
        <w:t>állítást, hogy az országba menedékkérő be ne tehesse a lábát.A megkérdezettek 9 százaléka tekinthető idegenbarátnak, akik szerint minden menedékkérőt be kell fogadni, és 45 százalékuk mérlegelő a menedék nyújtásának, illetve megtagadásának kérdésében. A Tárki 1992 óta végzett kutatásainak adatai alapján az idegenellenesség mértéke a kezdeti, 1992-1995 közötti gyors növekedés után előbb ingadozott, majd 2002 óta 2011-ig kisebb ingadozásokkal meglehetősen stabil volt. A korábbi évekhez képest 2012-ben megnőtt az idegenellenesek aránya, és 2013 után 2014-ben is magasabb maradt, mint a 2000-es évek átlaga. A 2015 áprilisi adatok a 2001-es csúcsértéket is meghaladták, az idegellenes válaszadók aránya 43 százalékról 46 százalékra nőtt.A mérlegelők körében a legmagasabb, 94 százalékkal az arab nemzetiségűek, a legalacsonyabb, 7 százalékkal a határon túli magyarok visszautasítottsága. Az arabokénál alig alacsonyabb a romák, de 70–80 százalék felett van a kínaiak, az afrikaiak és a románok visszautasítottsága is.Még a nem létező népcsoport tagjait, a </w:t>
      </w:r>
      <w:r w:rsidRPr="00A3507C">
        <w:rPr>
          <w:rFonts w:ascii="Times New Roman" w:hAnsi="Times New Roman"/>
          <w:i/>
          <w:sz w:val="24"/>
          <w:szCs w:val="24"/>
          <w:lang w:val="hu-HU"/>
        </w:rPr>
        <w:t>pirézeke</w:t>
      </w:r>
      <w:r w:rsidRPr="001B674E">
        <w:rPr>
          <w:rFonts w:ascii="Times New Roman" w:hAnsi="Times New Roman"/>
          <w:sz w:val="24"/>
          <w:szCs w:val="24"/>
          <w:lang w:val="hu-HU"/>
        </w:rPr>
        <w:t>t is elutasítja a mérlegelők 60 százaléka. Az átlagosnál magasabb az idegenellenesség mértéke a Jobbik és az MSZP szavazói, illetve a nem szavazók körében, azok között, akik úgy érzik, hogy rossz anyagi helyzetben vannak, vagy ennek romlásától tartanak, továbbá a dél-dunántúliak, a munkanélküliek és a 40–50 évesek körében. Az idegenellenesség mértéke a felsőfokú végzettségűek körében a legalacsonyabb, a főiskolát végzettek esetében 35 százalék, egyetemet végzetteknél 20 százalék.</w:t>
      </w:r>
    </w:p>
    <w:p w14:paraId="040B34BE" w14:textId="0CFDE06F" w:rsidR="00665A90" w:rsidRPr="001B674E" w:rsidRDefault="00665A90" w:rsidP="0097128D">
      <w:pPr>
        <w:widowControl w:val="0"/>
        <w:autoSpaceDE w:val="0"/>
        <w:autoSpaceDN w:val="0"/>
        <w:adjustRightInd w:val="0"/>
        <w:spacing w:after="240"/>
        <w:rPr>
          <w:rFonts w:ascii="Times New Roman" w:hAnsi="Times New Roman" w:cs="Times New Roman"/>
          <w:noProof w:val="0"/>
          <w:color w:val="1F1C1D"/>
          <w:lang w:val="hu-HU"/>
        </w:rPr>
      </w:pPr>
      <w:r w:rsidRPr="001B674E">
        <w:rPr>
          <w:rFonts w:ascii="Times New Roman" w:hAnsi="Times New Roman" w:cs="Times New Roman"/>
          <w:lang w:val="hu-HU"/>
        </w:rPr>
        <w:t xml:space="preserve">Az idegengyűlölet, ha változó intenzitással is, de hosszú ideje jelen van a magyar társadalomban.  Természetesen távolról sem csupán magyar jelenség, de  az </w:t>
      </w:r>
      <w:r w:rsidRPr="001B674E">
        <w:rPr>
          <w:rFonts w:ascii="Times New Roman" w:hAnsi="Times New Roman" w:cs="Times New Roman"/>
          <w:noProof w:val="0"/>
          <w:color w:val="1F1C1D"/>
          <w:lang w:val="hu-HU"/>
        </w:rPr>
        <w:t xml:space="preserve">elmúlt évtized európai empirikus kutatásai azt mutatják, hogy Magyarország azon országok közé tartozik, ahol nagyon erőteljesen elutasítják a bevándorlókat és általában az idegeneket. A European Social Survey keretében 2002 és 2003 folyamán 22 európai országban felvett adatok szerint migrációtól való félelem sokkal inkább jellemzi Európa szegényebb országait, mint a gazdagabbakat, inkább jellemzi a késõbb csatlakozókat, mint az Unió alapítóit, és inkább jelen van ott, ahol a migráció kevésbé jellemzõ, mint azokban az országokban, ahol az idegenek befogadásának több évtizedes, vagy akár évszázados hagyománya van. Azokban az országokban, ahol fennmaradt a diktatúra, ahol a nemzeti sérelmek összekapcsolódtak a más hatalmaktól való fenyegetettség érzésével, kevésbé tapasztalható a nyitottság a világ sokféleségének elfogadásában. Így nem véletlen, hogy a menekültstátusért folyamodók és általában a bevándorlás megítélésében Magyarország – más posztszocialista országokkal, illetve Görögországgal együtt – kifejezetten rosszul szerepelt.  </w:t>
      </w:r>
    </w:p>
    <w:p w14:paraId="3CF2FD9E" w14:textId="77777777" w:rsidR="00665A90" w:rsidRPr="001B674E" w:rsidRDefault="00665A90" w:rsidP="0097128D">
      <w:pPr>
        <w:widowControl w:val="0"/>
        <w:autoSpaceDE w:val="0"/>
        <w:autoSpaceDN w:val="0"/>
        <w:adjustRightInd w:val="0"/>
        <w:spacing w:after="240"/>
        <w:rPr>
          <w:rFonts w:ascii="Times New Roman" w:hAnsi="Times New Roman" w:cs="Times New Roman"/>
          <w:noProof w:val="0"/>
          <w:color w:val="1F1C1D"/>
          <w:lang w:val="hu-HU"/>
        </w:rPr>
      </w:pPr>
      <w:r w:rsidRPr="001B674E">
        <w:rPr>
          <w:rFonts w:ascii="Times New Roman" w:hAnsi="Times New Roman" w:cs="Times New Roman"/>
          <w:noProof w:val="0"/>
          <w:color w:val="1F1C1D"/>
          <w:lang w:val="hu-HU"/>
        </w:rPr>
        <w:t xml:space="preserve">Az idegengyűlölet  a narratív pszichológiai kutatások szerint is szoros összefüggésben van a nemzeti sérelmekkel és az „áldozati szereppel”. László Jánosnak és munkatársainak </w:t>
      </w:r>
      <w:r w:rsidRPr="001B674E">
        <w:rPr>
          <w:rFonts w:ascii="Times New Roman" w:hAnsi="Times New Roman" w:cs="Times New Roman"/>
          <w:lang w:val="hu-HU"/>
        </w:rPr>
        <w:t xml:space="preserve">történelmi elbeszélések nyelvi anyagát vizsgáló kutatásaiból </w:t>
      </w:r>
      <w:r w:rsidRPr="001B674E">
        <w:rPr>
          <w:rFonts w:ascii="Times New Roman" w:hAnsi="Times New Roman" w:cs="Times New Roman"/>
          <w:noProof w:val="0"/>
          <w:color w:val="1F1C1D"/>
          <w:lang w:val="hu-HU"/>
        </w:rPr>
        <w:t xml:space="preserve"> az derült ki, </w:t>
      </w:r>
      <w:r w:rsidRPr="001B674E">
        <w:rPr>
          <w:rFonts w:ascii="Times New Roman" w:hAnsi="Times New Roman" w:cs="Times New Roman"/>
          <w:lang w:val="hu-HU"/>
        </w:rPr>
        <w:t xml:space="preserve">hogy a „magyarok” különösen fogékonyak  a bűnbakképzésre. A narratív pszichológiai tartalomelemzés azt mutatta ki, hogy a magyar nemzeti identitás fő összetevője, a bűnbakképzési hajlandóság oka és fenntartója a </w:t>
      </w:r>
      <w:r w:rsidRPr="001B674E">
        <w:rPr>
          <w:rFonts w:ascii="Times New Roman" w:hAnsi="Times New Roman" w:cs="Times New Roman"/>
          <w:i/>
          <w:lang w:val="hu-HU"/>
        </w:rPr>
        <w:t>kollektív áldozati szerep</w:t>
      </w:r>
      <w:r w:rsidRPr="001B674E">
        <w:rPr>
          <w:rFonts w:ascii="Times New Roman" w:hAnsi="Times New Roman" w:cs="Times New Roman"/>
          <w:lang w:val="hu-HU"/>
        </w:rPr>
        <w:t>, az állandó veszteség- és vereségtudat. Ez érzelmi szempontból depresszív dinamikát, a negatív érzelmek túlsúlyát, ugyanakkor túlduzzasztott önértékelést, büszkeséget jelent, amely együtt jár a veszteségek miatti felelősség gyakori áthárításával a külcsoportra, valamint a cselekvő részvétel tagadásával akkor is, ha a „magyarok” maguk is elkövetők voltak. A kollektív áldozati szerep felvételének fő funkciója az, hogy biztosítsa a csoport pozitív identitásának fenntartását, legitimálja a csoport által kifejtett agressziót, és erősítse a csoporton belüli szolidaritást, a hozzá való ragaszkodást (a hazaszeretetet).  Nem kell persze messzire mennünk,  hogy lássuk ennek az érzelmvilágnak a szimbolikus megtestesülését, elegendő elsétálunk a Szabadság térre.</w:t>
      </w:r>
    </w:p>
    <w:p w14:paraId="50F870C3" w14:textId="048B1FBF" w:rsidR="00665A90" w:rsidRPr="001B674E" w:rsidRDefault="0097128D" w:rsidP="0097128D">
      <w:pPr>
        <w:rPr>
          <w:rFonts w:ascii="Times New Roman" w:hAnsi="Times New Roman" w:cs="Times New Roman"/>
          <w:lang w:val="hu-HU"/>
        </w:rPr>
      </w:pPr>
      <w:r>
        <w:rPr>
          <w:rFonts w:ascii="Times New Roman" w:hAnsi="Times New Roman" w:cs="Times New Roman"/>
          <w:lang w:val="hu-HU"/>
        </w:rPr>
        <w:t xml:space="preserve">Egy újabb </w:t>
      </w:r>
      <w:r w:rsidR="00665A90" w:rsidRPr="001B674E">
        <w:rPr>
          <w:rFonts w:ascii="Times New Roman" w:hAnsi="Times New Roman" w:cs="Times New Roman"/>
          <w:lang w:val="hu-HU"/>
        </w:rPr>
        <w:t>kutatás, amelyet László János tanítványai, Fülöp Éva és Kővágó Pál végeztek, azt mutatja, hogy a kollektív  áldozati szerep  és a nemzeti büszkeség túlduzzasztása, a nemzet glorifkációja szoros összefüggést mutat az előítéletességgel és a xenofóbiával.  Ez a kutatás még a nagy menekülthullám előtt készült, de jól mutatja azokat az érzelmeket és attitűdöket, amelyek a mostani menekülthullám megítélésében is dominánsak lehetnek.</w:t>
      </w:r>
    </w:p>
    <w:p w14:paraId="660AC4ED" w14:textId="77777777" w:rsidR="00665A90" w:rsidRPr="001B674E" w:rsidRDefault="00665A90" w:rsidP="0097128D">
      <w:pPr>
        <w:rPr>
          <w:rFonts w:ascii="Times New Roman" w:hAnsi="Times New Roman" w:cs="Times New Roman"/>
          <w:lang w:val="hu-HU"/>
        </w:rPr>
      </w:pPr>
    </w:p>
    <w:p w14:paraId="46319B01"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Az utóbbi évtizedekben számos más szociológiai, szociálpszichológiai vizsgálat is pontosan előre jelezte, hogy milyen erős potenciálja van a magyar társadalomban a tekintélyelvűségnek, az  idegenellenességnek, az előítéletességnek és sztereotipizálásnak, a diszkriminatív hajlandóságnak, amely nem csak véleményekben, hanem tettekben is megnyilvánulhat. Csepeli György egy nyolcvanas évekbeli munkájában az előítéleteket  a megismerés szögesdrótjainak nevezte, és ez a találó metafora most éppen nyers valóságként mutatkozik meg előttünk. Az előítéletek  nem csupán a megismerésnek, hanem az érzelmeknek,  a fantáziának, a tudattalan lelki működéseknek is szögesdrótjai.  Ahogy Jean-Paul Sartre írja az antiszemitizmusról:  “szenvedély és ugyanakkor világszemlélet is”. </w:t>
      </w:r>
    </w:p>
    <w:p w14:paraId="78144635" w14:textId="77777777" w:rsidR="00665A90" w:rsidRPr="001B674E" w:rsidRDefault="00665A90" w:rsidP="0097128D">
      <w:pPr>
        <w:rPr>
          <w:rFonts w:ascii="Times New Roman" w:hAnsi="Times New Roman" w:cs="Times New Roman"/>
          <w:lang w:val="hu-HU"/>
        </w:rPr>
      </w:pPr>
    </w:p>
    <w:p w14:paraId="3CD65F15"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Előítélet persze nagyon sokféle van, gyökereik, tartalmuk, következményeik nagyon sokfélék lehetnek  Napjainkban a </w:t>
      </w:r>
      <w:r w:rsidRPr="001B674E">
        <w:rPr>
          <w:rFonts w:ascii="Times New Roman" w:eastAsia="Times New Roman" w:hAnsi="Times New Roman" w:cs="Times New Roman"/>
          <w:lang w:val="hu-HU"/>
        </w:rPr>
        <w:t xml:space="preserve"> “hagyományos”  - etnikai, “faji” és gender-alapú  - előítéletek mellett egyre nagyobb szerepre tesznek szert </w:t>
      </w:r>
      <w:r w:rsidRPr="001B674E">
        <w:rPr>
          <w:rStyle w:val="il"/>
          <w:rFonts w:ascii="Times New Roman" w:eastAsia="Times New Roman" w:hAnsi="Times New Roman" w:cs="Times New Roman"/>
          <w:lang w:val="hu-HU"/>
        </w:rPr>
        <w:t>az</w:t>
      </w:r>
      <w:r w:rsidRPr="001B674E">
        <w:rPr>
          <w:rFonts w:ascii="Times New Roman" w:eastAsia="Times New Roman" w:hAnsi="Times New Roman" w:cs="Times New Roman"/>
          <w:lang w:val="hu-HU"/>
        </w:rPr>
        <w:t xml:space="preserve"> osztályalapú, életkor szerinti  és a gyermekekkel szembeni előítéletek  (</w:t>
      </w:r>
      <w:r w:rsidRPr="001B674E">
        <w:rPr>
          <w:rFonts w:ascii="Times New Roman" w:eastAsia="Times New Roman" w:hAnsi="Times New Roman" w:cs="Times New Roman"/>
          <w:i/>
          <w:iCs/>
          <w:lang w:val="hu-HU"/>
        </w:rPr>
        <w:t>classism, ageism</w:t>
      </w:r>
      <w:r w:rsidRPr="001B674E">
        <w:rPr>
          <w:rFonts w:ascii="Times New Roman" w:eastAsia="Times New Roman" w:hAnsi="Times New Roman" w:cs="Times New Roman"/>
          <w:lang w:val="hu-HU"/>
        </w:rPr>
        <w:t> és </w:t>
      </w:r>
      <w:r w:rsidRPr="001B674E">
        <w:rPr>
          <w:rFonts w:ascii="Times New Roman" w:eastAsia="Times New Roman" w:hAnsi="Times New Roman" w:cs="Times New Roman"/>
          <w:i/>
          <w:iCs/>
          <w:lang w:val="hu-HU"/>
        </w:rPr>
        <w:t>childism</w:t>
      </w:r>
      <w:r w:rsidRPr="001B674E">
        <w:rPr>
          <w:rFonts w:ascii="Times New Roman" w:eastAsia="Times New Roman" w:hAnsi="Times New Roman" w:cs="Times New Roman"/>
          <w:lang w:val="hu-HU"/>
        </w:rPr>
        <w:t xml:space="preserve">), mely utóbbi magába foglalja azt is, hogy embereket, embercsoroportokat éretlen, önálló akarat nélküli lényekként kezelnek, tehát szinte bármit meg lehet tenni, ami a feltételezés szerint “javukat szolgálja”. </w:t>
      </w:r>
      <w:r w:rsidRPr="001B674E">
        <w:rPr>
          <w:rFonts w:ascii="Times New Roman" w:hAnsi="Times New Roman" w:cs="Times New Roman"/>
          <w:lang w:val="hu-HU"/>
        </w:rPr>
        <w:t>Ami a lelki mechanizmusokat illeti, Elisabeth  Young-Bruhl amerikai pszichoanalitikus háromféle elítélet-típust tételez fel:  1.  kényszeres, obszesszív típust, amely az idegennek,  az “ellenségnek” démoni, khimérikus hatalmat tulajdonít, ezért mindenáron ell kell pusztítani, hogy terjedését, fertőző hatását  megakadályozhassák  (antiszemitizmus). 2.  A hisztérikus előítéletességet, amelynél az egyén a saját magában elfojtott szexuális és agresszív vágyakat vetíti egy másik csoportra, amelyet intellektuálisan és morálisan alacsonyabbrendűnek tart (etnocentrizmus, rasszizmus), és 3. A narcisztikus előítélet-típus a saját énhatárait próbálja védeni, azzal, hogy a másik nemtől, a másfajta szexualitással</w:t>
      </w:r>
      <w:r>
        <w:rPr>
          <w:rFonts w:ascii="Times New Roman" w:hAnsi="Times New Roman" w:cs="Times New Roman"/>
          <w:lang w:val="hu-HU"/>
        </w:rPr>
        <w:t>, testtel</w:t>
      </w:r>
      <w:r w:rsidRPr="001B674E">
        <w:rPr>
          <w:rFonts w:ascii="Times New Roman" w:hAnsi="Times New Roman" w:cs="Times New Roman"/>
          <w:lang w:val="hu-HU"/>
        </w:rPr>
        <w:t xml:space="preserve"> rendelkezőktől való különbözőségét abszolutizálja (szexizmus, homofóbia). Ezek természetesen nem tiszta típusok, a valóságban keveredhetnek, pl. a mostani idegenellenességben a kényszeres és a hisztérikus elemeket egyaránt megtalálhatjuk. ugyanúgy, ahogyan pl. a cigánysággel szembeli előítéletekben.</w:t>
      </w:r>
    </w:p>
    <w:p w14:paraId="070A7DFA" w14:textId="77777777" w:rsidR="00665A90" w:rsidRPr="001B674E" w:rsidRDefault="00665A90" w:rsidP="0097128D">
      <w:pPr>
        <w:rPr>
          <w:rFonts w:ascii="Times New Roman" w:hAnsi="Times New Roman" w:cs="Times New Roman"/>
          <w:lang w:val="hu-HU"/>
        </w:rPr>
      </w:pPr>
    </w:p>
    <w:p w14:paraId="388F8F07" w14:textId="77777777" w:rsidR="00665A90" w:rsidRPr="001B674E" w:rsidRDefault="00665A90" w:rsidP="0097128D">
      <w:pPr>
        <w:tabs>
          <w:tab w:val="left" w:pos="851"/>
        </w:tabs>
        <w:rPr>
          <w:rFonts w:ascii="Times New Roman" w:eastAsia="Times New Roman" w:hAnsi="Times New Roman" w:cs="Times New Roman"/>
          <w:noProof w:val="0"/>
          <w:lang w:val="hu-HU"/>
        </w:rPr>
      </w:pPr>
      <w:r w:rsidRPr="001B674E">
        <w:rPr>
          <w:rFonts w:ascii="Times New Roman" w:hAnsi="Times New Roman" w:cs="Times New Roman"/>
          <w:lang w:val="hu-HU"/>
        </w:rPr>
        <w:t xml:space="preserve">Mint a felmérésekből is  kiderül, hogy az idegenekhez való viszony nem feltétlenül gyűlölködő, ellenséges, lehet semleges, jóindulatú, vagy akár baráti is. Ki az idegen, mi az idegen? Az idegen sokjelentésű szó, gazdag asszociációs mezeje van. Gyakran pejoratív jelentést tulajdonítunk neki, megborzongunk az idegenrendészet, az idegen faj vagy az  idegenszívűség szó hallatán, de szívesen utazgatunk idegen országokban, tanulunk idegen nyelveket, szívesen barátkozunk idegen emberekkel, néha pedig idegen tollakkal ékeskedünk. Nem csak emberek, hanem tárgyak is idegenek lehetnek, a fogainkban felszaparodó idegen anyagtól, vagy a testünkből eltávozott és már többnyire undort keltő idegen anyagoktól, az abjektumoktól az idegen égitestekig. A magyar “idegen’” szó egyszerre jelölheti azt, ami különös, furcsa, szokatlan, kísérteties </w:t>
      </w:r>
      <w:r w:rsidRPr="00A3507C">
        <w:rPr>
          <w:rFonts w:ascii="Times New Roman" w:hAnsi="Times New Roman" w:cs="Times New Roman"/>
          <w:i/>
          <w:lang w:val="hu-HU"/>
        </w:rPr>
        <w:t>(strange</w:t>
      </w:r>
      <w:r w:rsidRPr="001B674E">
        <w:rPr>
          <w:rFonts w:ascii="Times New Roman" w:hAnsi="Times New Roman" w:cs="Times New Roman"/>
          <w:lang w:val="hu-HU"/>
        </w:rPr>
        <w:t xml:space="preserve">), külhoni </w:t>
      </w:r>
      <w:r w:rsidRPr="008426E1">
        <w:rPr>
          <w:rFonts w:ascii="Times New Roman" w:hAnsi="Times New Roman" w:cs="Times New Roman"/>
          <w:lang w:val="hu-HU"/>
        </w:rPr>
        <w:t>(</w:t>
      </w:r>
      <w:r w:rsidRPr="008426E1">
        <w:rPr>
          <w:rFonts w:ascii="Times New Roman" w:hAnsi="Times New Roman" w:cs="Times New Roman"/>
          <w:i/>
          <w:lang w:val="hu-HU"/>
        </w:rPr>
        <w:t>foreign</w:t>
      </w:r>
      <w:r w:rsidRPr="008426E1">
        <w:rPr>
          <w:rFonts w:ascii="Times New Roman" w:hAnsi="Times New Roman" w:cs="Times New Roman"/>
          <w:lang w:val="hu-HU"/>
        </w:rPr>
        <w:t>),</w:t>
      </w:r>
      <w:r w:rsidRPr="001B674E">
        <w:rPr>
          <w:rFonts w:ascii="Times New Roman" w:hAnsi="Times New Roman" w:cs="Times New Roman"/>
          <w:lang w:val="hu-HU"/>
        </w:rPr>
        <w:t xml:space="preserve"> és teljességgel idegen, mint egy civilizáció a másik bolygón (</w:t>
      </w:r>
      <w:r w:rsidRPr="008E6EDC">
        <w:rPr>
          <w:rFonts w:ascii="Times New Roman" w:hAnsi="Times New Roman" w:cs="Times New Roman"/>
          <w:i/>
          <w:lang w:val="hu-HU"/>
        </w:rPr>
        <w:t>alien</w:t>
      </w:r>
      <w:r w:rsidRPr="001B674E">
        <w:rPr>
          <w:rFonts w:ascii="Times New Roman" w:hAnsi="Times New Roman" w:cs="Times New Roman"/>
          <w:lang w:val="hu-HU"/>
        </w:rPr>
        <w:t>). De nem csak más embereket, csoportokat vagy éppen tárgyakat tarthatunk idegennek, hanem saját magunkat, saját testünket is idegenként tapasztalhatjuk meg</w:t>
      </w:r>
      <w:r>
        <w:rPr>
          <w:rFonts w:ascii="Times New Roman" w:hAnsi="Times New Roman" w:cs="Times New Roman"/>
          <w:lang w:val="hu-HU"/>
        </w:rPr>
        <w:t xml:space="preserve">, nem is szólva az elidegenedésről mint filozófiai problmáról. </w:t>
      </w:r>
      <w:r w:rsidRPr="001B674E">
        <w:rPr>
          <w:rFonts w:ascii="Times New Roman" w:hAnsi="Times New Roman" w:cs="Times New Roman"/>
          <w:lang w:val="hu-HU"/>
        </w:rPr>
        <w:t xml:space="preserve">Ám </w:t>
      </w:r>
      <w:r w:rsidRPr="001B674E">
        <w:rPr>
          <w:rFonts w:ascii="Times New Roman" w:eastAsia="Times New Roman" w:hAnsi="Times New Roman" w:cs="Times New Roman"/>
          <w:noProof w:val="0"/>
          <w:lang w:val="hu-HU"/>
        </w:rPr>
        <w:t xml:space="preserve"> azt, hogy ki a barát és ki az ellenség, mely idegeneket fogadunk el, és melyeket rekesztünk ki, a </w:t>
      </w:r>
      <w:r w:rsidRPr="008E6EDC">
        <w:rPr>
          <w:rFonts w:ascii="Times New Roman" w:eastAsia="Times New Roman" w:hAnsi="Times New Roman" w:cs="Times New Roman"/>
          <w:i/>
          <w:noProof w:val="0"/>
          <w:lang w:val="hu-HU"/>
        </w:rPr>
        <w:t>mindenkori hatalmi</w:t>
      </w:r>
      <w:r w:rsidRPr="001B674E">
        <w:rPr>
          <w:rFonts w:ascii="Times New Roman" w:eastAsia="Times New Roman" w:hAnsi="Times New Roman" w:cs="Times New Roman"/>
          <w:noProof w:val="0"/>
          <w:lang w:val="hu-HU"/>
        </w:rPr>
        <w:t xml:space="preserve"> </w:t>
      </w:r>
      <w:r w:rsidRPr="008E6EDC">
        <w:rPr>
          <w:rFonts w:ascii="Times New Roman" w:eastAsia="Times New Roman" w:hAnsi="Times New Roman" w:cs="Times New Roman"/>
          <w:i/>
          <w:noProof w:val="0"/>
          <w:lang w:val="hu-HU"/>
        </w:rPr>
        <w:t>diszkurzus</w:t>
      </w:r>
      <w:r>
        <w:rPr>
          <w:rFonts w:ascii="Times New Roman" w:eastAsia="Times New Roman" w:hAnsi="Times New Roman" w:cs="Times New Roman"/>
          <w:noProof w:val="0"/>
          <w:lang w:val="hu-HU"/>
        </w:rPr>
        <w:t xml:space="preserve"> próbálja előírni számunkra. </w:t>
      </w:r>
      <w:r w:rsidRPr="001B674E">
        <w:rPr>
          <w:rFonts w:ascii="Times New Roman" w:eastAsia="Times New Roman" w:hAnsi="Times New Roman" w:cs="Times New Roman"/>
          <w:noProof w:val="0"/>
          <w:lang w:val="hu-HU"/>
        </w:rPr>
        <w:t>Ismét a miniszterelnök szavait idézem:  „</w:t>
      </w:r>
      <w:r w:rsidRPr="001B674E">
        <w:rPr>
          <w:rFonts w:ascii="Times New Roman" w:hAnsi="Times New Roman" w:cs="Times New Roman"/>
          <w:lang w:val="hu-HU"/>
        </w:rPr>
        <w:t>mindenkit megillet az emberi méltósághoz és a biztonsághoz fűződő jog, de egy német élet vagy egy magyar élet nem jár mindenkinek, csak azoknak, akik megdolgoztak érte.”</w:t>
      </w:r>
    </w:p>
    <w:p w14:paraId="766EC3A6" w14:textId="77777777" w:rsidR="00665A90" w:rsidRPr="001B674E" w:rsidRDefault="00665A90" w:rsidP="0097128D">
      <w:pPr>
        <w:rPr>
          <w:rFonts w:ascii="Times New Roman" w:hAnsi="Times New Roman" w:cs="Times New Roman"/>
          <w:noProof w:val="0"/>
          <w:lang w:val="hu-HU"/>
        </w:rPr>
      </w:pPr>
    </w:p>
    <w:p w14:paraId="1254BBC8" w14:textId="525B841B" w:rsidR="00665A90" w:rsidRPr="001B674E" w:rsidRDefault="00665A90" w:rsidP="0097128D">
      <w:pPr>
        <w:rPr>
          <w:rFonts w:ascii="Times New Roman" w:eastAsia="Times New Roman" w:hAnsi="Times New Roman" w:cs="Times New Roman"/>
          <w:lang w:val="hu-HU"/>
        </w:rPr>
      </w:pPr>
      <w:r w:rsidRPr="001B674E">
        <w:rPr>
          <w:rFonts w:ascii="Times New Roman" w:eastAsia="Times New Roman" w:hAnsi="Times New Roman" w:cs="Times New Roman"/>
          <w:lang w:val="hu-HU"/>
        </w:rPr>
        <w:t xml:space="preserve">3. </w:t>
      </w:r>
      <w:r w:rsidRPr="001B674E">
        <w:rPr>
          <w:rFonts w:ascii="Times New Roman" w:hAnsi="Times New Roman" w:cs="Times New Roman"/>
          <w:noProof w:val="0"/>
          <w:lang w:val="hu-HU"/>
        </w:rPr>
        <w:t xml:space="preserve">A  kormányzat és a politikai elit „menekültválság” alatti magatartását  jól jellemzi az, amit Bibó István annak idején </w:t>
      </w:r>
      <w:r w:rsidRPr="001B674E">
        <w:rPr>
          <w:rFonts w:ascii="Times New Roman" w:hAnsi="Times New Roman" w:cs="Times New Roman"/>
          <w:i/>
          <w:noProof w:val="0"/>
          <w:lang w:val="hu-HU"/>
        </w:rPr>
        <w:t>a közösségi hisztériáról</w:t>
      </w:r>
      <w:r w:rsidRPr="001B674E">
        <w:rPr>
          <w:rFonts w:ascii="Times New Roman" w:hAnsi="Times New Roman" w:cs="Times New Roman"/>
          <w:noProof w:val="0"/>
          <w:lang w:val="hu-HU"/>
        </w:rPr>
        <w:t xml:space="preserve"> </w:t>
      </w:r>
      <w:r>
        <w:rPr>
          <w:rFonts w:ascii="Times New Roman" w:hAnsi="Times New Roman" w:cs="Times New Roman"/>
          <w:noProof w:val="0"/>
          <w:lang w:val="hu-HU"/>
        </w:rPr>
        <w:t xml:space="preserve">írt. </w:t>
      </w:r>
      <w:r w:rsidRPr="001B674E">
        <w:rPr>
          <w:rFonts w:ascii="Times New Roman" w:hAnsi="Times New Roman" w:cs="Times New Roman"/>
          <w:lang w:val="hu-HU"/>
        </w:rPr>
        <w:t xml:space="preserve">„A hisztérikus lélek lassan minden energiáját arra koncentrálja, hogy az őt fenyegető mágikus erőkön valami ellenmágiával úrrá legyen, s lassan élete minden függő kérdésének az elintézését attól az elégtételtől teszi függővé, melyet ennek az ellenmágiának a segítségével el fog érni. Azt az irreális világképet, melyet kiépített magának, előbb-utóbb alkalmazza a környezethez való viszonyában is, a mumusokat lokalizálja valahol a valóság világában is, és az ingerültségnek és a félelemben fogant erőszakosságnak oly erejével támad környezetére, hogy abban valóban fel is kelti azokat az ártó és megsemmisítő indulatokat és szándékokat, melyeket feltételezett nála.” </w:t>
      </w:r>
    </w:p>
    <w:p w14:paraId="57B4A087" w14:textId="77777777" w:rsidR="00665A90" w:rsidRPr="001B674E" w:rsidRDefault="00665A90" w:rsidP="0097128D">
      <w:pPr>
        <w:rPr>
          <w:rFonts w:ascii="Times New Roman" w:hAnsi="Times New Roman" w:cs="Times New Roman"/>
          <w:lang w:val="hu-HU"/>
        </w:rPr>
      </w:pPr>
    </w:p>
    <w:p w14:paraId="477F2FB6" w14:textId="77777777"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 xml:space="preserve">Ha Bibó szavait a mai csoportlélektan nyelvére tesszük át, akkor  leginkább „nagycsoportos regresszióról”  beszélhetünk. A csoport-pszichoterápia napjainkban nagyban  támaszkodik Vamik Volkan ciprusi török származású amerikai pszichoterapeuta munkásságára. Volkan a csoport-pszichoterápia tapasztalatait póbálta alkalmazni társadalmi és nemzetközi konfliktusok esetén. A nagycsoportos regresszió azt jelenti, hogy a csoport vagy tagjainak egy része  korábbi fejlődési szintre esik vissza, előtérbe kerülnek a primitívebb viselkedési és gondolkodási minták, fantáziák, félelmek, szorongások, elhárítási mechanizmusok. Ez akkor történik meg, amikor a csoportot valamilyen veszteség vagy fenyegetés,  a csoportidentitást megkérdőjelező nárcisztikus sérelem éri. A regresszió állapotában a csoport az identitását védve  megpróbálja a határait megvédeni, izolálódik, a csoporton belül is hasadások jönnek létre „jók” és „gonoszak” között. Megjelenik a purifikáció, a megtisztulás eszméje, beindul a bűnbakképzés, a csoport fantáziáit rémképek,   démonok uralják. A csoport egyre inkább ragaszkodik „választott traumájához”, amely identitásának alapjául szolgál.  Ez a bűnbakkeresés és rémkép-fantázia jelenik meg </w:t>
      </w:r>
      <w:r w:rsidRPr="001B674E">
        <w:rPr>
          <w:rFonts w:ascii="Times New Roman" w:eastAsia="Times New Roman" w:hAnsi="Times New Roman" w:cs="Times New Roman"/>
          <w:lang w:val="hu-HU"/>
        </w:rPr>
        <w:t>Orbán Viktor ama kielentésében, hogy “nem véletlen, hiszen a nagyobb nyugati országok – titkosszolgálataikkal és szervezettségükkel – nem lehet, hogy puszta szerencsétlenkedésből cselekednek így, ez tudatosan történhet. Meglátása szerint a baloldali tömörülés és Soros György egy kozmopolita közösségé szeretné átformálni a polgári nemzetek Európáját, ha nem lépnek fel ellene, akkor a szerinte elárult közösséget el fogják venni tőlünk.”</w:t>
      </w:r>
    </w:p>
    <w:p w14:paraId="75563CB2" w14:textId="77777777" w:rsidR="00665A90" w:rsidRPr="001B674E" w:rsidRDefault="00665A90" w:rsidP="0097128D">
      <w:pPr>
        <w:rPr>
          <w:rFonts w:ascii="Times New Roman" w:hAnsi="Times New Roman" w:cs="Times New Roman"/>
          <w:lang w:val="hu-HU"/>
        </w:rPr>
      </w:pPr>
    </w:p>
    <w:p w14:paraId="086361DE" w14:textId="4104E06C" w:rsidR="00665A90" w:rsidRPr="001B674E" w:rsidRDefault="00665A90" w:rsidP="0097128D">
      <w:pPr>
        <w:rPr>
          <w:rFonts w:ascii="Times New Roman" w:hAnsi="Times New Roman" w:cs="Times New Roman"/>
          <w:lang w:val="hu-HU"/>
        </w:rPr>
      </w:pPr>
      <w:r w:rsidRPr="001B674E">
        <w:rPr>
          <w:rFonts w:ascii="Times New Roman" w:hAnsi="Times New Roman" w:cs="Times New Roman"/>
          <w:lang w:val="hu-HU"/>
        </w:rPr>
        <w:t>Anélkül, hogy  messzire mennénk az analógiákkal,  minden jel arra mutat, hogy a jelenlegi kormány retorikája és intézkedései egyaránt az ilyenfajta regresszió jeleit mutatják. Ilyen regressziós jel a  fenyegettség  érzésének túlhangsúlyozása, a fenyegető külcsoport, azaz a menekültek  megbélyegzése, kriminalizálása, erőszak, tisztátalanság, fertőzésveszély tulajdonítása, az áldozat hibáztatása, a „választott trauma”, az „egyedül vagyunk”,  az áldozatiság és egyben az omnipotencia hangsúlyozása, nem utolsó sorban pedig a magyarságnak mint Európa</w:t>
      </w:r>
      <w:r w:rsidR="0097128D">
        <w:rPr>
          <w:rFonts w:ascii="Times New Roman" w:hAnsi="Times New Roman" w:cs="Times New Roman"/>
          <w:lang w:val="hu-HU"/>
        </w:rPr>
        <w:t xml:space="preserve"> védőbástyájának glorifikálása. </w:t>
      </w:r>
      <w:r w:rsidRPr="001B674E">
        <w:rPr>
          <w:rFonts w:ascii="Times New Roman" w:hAnsi="Times New Roman" w:cs="Times New Roman"/>
          <w:lang w:val="hu-HU"/>
        </w:rPr>
        <w:t>Tudjuk a történelemből, hogy a csoportérzelmek, így a regresszió folytán felfakadó negatív érzelmek milyen könnyen instrumentalizhatók, különösen diktatúrákban vagy diktatúrára törekvő pártok, mozgalmak retorikája révén. A vezér   célja a minél mélyebb regresszió, olyan tömegpszichológiai pánikhelyzet előidézése, amelyben magához tudja a ragadni az irányítást és a teljes kontrollt. Ez persze még „illiberális” demokráciában sem lehetséges, de a krízishelyzetre adott regresszív válasz, nem csak a kormányzó elitre, hanem valószínűleg a politikai elit egészére jellemző, tovább mélyíti a társadalom megosztottságát.</w:t>
      </w:r>
    </w:p>
    <w:p w14:paraId="67AE3605" w14:textId="77777777" w:rsidR="00665A90" w:rsidRPr="001B674E" w:rsidRDefault="00665A90" w:rsidP="0097128D">
      <w:pPr>
        <w:rPr>
          <w:rFonts w:ascii="Times New Roman" w:eastAsia="Times New Roman" w:hAnsi="Times New Roman" w:cs="Times New Roman"/>
          <w:lang w:val="hu-HU"/>
        </w:rPr>
      </w:pPr>
      <w:r w:rsidRPr="001B674E">
        <w:rPr>
          <w:rFonts w:ascii="Times New Roman" w:eastAsia="Times New Roman" w:hAnsi="Times New Roman" w:cs="Times New Roman"/>
          <w:lang w:val="hu-HU"/>
        </w:rPr>
        <w:t>.</w:t>
      </w:r>
    </w:p>
    <w:p w14:paraId="215B5CBF" w14:textId="73225A9D" w:rsidR="00665A90" w:rsidRPr="001B674E" w:rsidRDefault="00665A90" w:rsidP="0097128D">
      <w:pPr>
        <w:rPr>
          <w:rFonts w:ascii="Times New Roman" w:hAnsi="Times New Roman" w:cs="Times New Roman"/>
          <w:lang w:val="hu-HU"/>
        </w:rPr>
      </w:pPr>
      <w:r w:rsidRPr="001B674E">
        <w:rPr>
          <w:rFonts w:ascii="Times New Roman" w:eastAsia="Times New Roman" w:hAnsi="Times New Roman" w:cs="Times New Roman"/>
          <w:lang w:val="hu-HU"/>
        </w:rPr>
        <w:t xml:space="preserve">Mint Forgács József </w:t>
      </w:r>
      <w:r w:rsidR="0097128D">
        <w:rPr>
          <w:rFonts w:ascii="Times New Roman" w:eastAsia="Times New Roman" w:hAnsi="Times New Roman" w:cs="Times New Roman"/>
          <w:lang w:val="hu-HU"/>
        </w:rPr>
        <w:t xml:space="preserve">szociálpszichológus </w:t>
      </w:r>
      <w:r w:rsidRPr="001B674E">
        <w:rPr>
          <w:rFonts w:ascii="Times New Roman" w:eastAsia="Times New Roman" w:hAnsi="Times New Roman" w:cs="Times New Roman"/>
          <w:lang w:val="hu-HU"/>
        </w:rPr>
        <w:t xml:space="preserve">megjegyezte egy rádióbeszélgetésben:  „Részben a Fidesz népi/nemzeti/nacionalista propagandájának hatására az elmúlt öt évben Magyarországon kialakult egy olyan elferdült, mérgezett tudati állapot, ami egyre nehezebbé teszi majd a felzárkózást. Az ország egyre megosztottabb, a gyűlölködés nemcsak a menekülteknek szól, hanem mindenkinek, aki mer másképpen gondolkozni. Normális országban elképzelhetetlen lenne, hogy vezető politikusok azt mondják, az ellenzék nem szereti a magyarokat vagy hogy aki a menekülteket segíti, az magyarellenes.” Én is úgy gondolom, hogy </w:t>
      </w:r>
      <w:r w:rsidRPr="001B674E">
        <w:rPr>
          <w:rFonts w:ascii="Times New Roman" w:hAnsi="Times New Roman" w:cs="Times New Roman"/>
          <w:lang w:val="hu-HU"/>
        </w:rPr>
        <w:t xml:space="preserve">a magyar kormány kezdettől fogva hibás és téves,  erkölcsieg is elítéletendő politikát folytatott, még akkor is, ha ez a közvélemény jelentős részének támogatásával találkozott, és ha egyes lépések külföldi kormányok, politikusok vagy pártok  tényleges vagy hallgatólagos támogatásával történtek.. Ez a politika kétségkívül sok szempontból eredményesnek bizonyult, ha tekintetbe vesszük, hogy a </w:t>
      </w:r>
      <w:r w:rsidRPr="001B674E">
        <w:rPr>
          <w:rFonts w:ascii="Times New Roman" w:eastAsia="Times New Roman" w:hAnsi="Times New Roman" w:cs="Times New Roman"/>
          <w:noProof w:val="0"/>
          <w:lang w:val="hu-HU"/>
        </w:rPr>
        <w:t xml:space="preserve">Fidesz népszerűsége négy hónap alatt 28-ról 32 százalékra nőtt, </w:t>
      </w:r>
      <w:r>
        <w:rPr>
          <w:rFonts w:ascii="Times New Roman" w:eastAsia="Times New Roman" w:hAnsi="Times New Roman" w:cs="Times New Roman"/>
          <w:noProof w:val="0"/>
          <w:lang w:val="hu-HU"/>
        </w:rPr>
        <w:t xml:space="preserve">a Jobbiké viszont valamelyest csökkent, </w:t>
      </w:r>
      <w:r w:rsidRPr="001B674E">
        <w:rPr>
          <w:rFonts w:ascii="Times New Roman" w:eastAsia="Times New Roman" w:hAnsi="Times New Roman" w:cs="Times New Roman"/>
          <w:noProof w:val="0"/>
          <w:lang w:val="hu-HU"/>
        </w:rPr>
        <w:t xml:space="preserve">s ha </w:t>
      </w:r>
      <w:r w:rsidRPr="001B674E">
        <w:rPr>
          <w:rFonts w:ascii="Times New Roman" w:hAnsi="Times New Roman" w:cs="Times New Roman"/>
          <w:lang w:val="hu-HU"/>
        </w:rPr>
        <w:t xml:space="preserve">eredménynek tekintjük azt, hogy sikerült a határon túlra </w:t>
      </w:r>
      <w:r>
        <w:rPr>
          <w:rFonts w:ascii="Times New Roman" w:hAnsi="Times New Roman" w:cs="Times New Roman"/>
          <w:lang w:val="hu-HU"/>
        </w:rPr>
        <w:t>visszaszorítani  - éppenséggel neem minden zökkenő nélkül -</w:t>
      </w:r>
      <w:r w:rsidRPr="001B674E">
        <w:rPr>
          <w:rFonts w:ascii="Times New Roman" w:hAnsi="Times New Roman" w:cs="Times New Roman"/>
          <w:lang w:val="hu-HU"/>
        </w:rPr>
        <w:t xml:space="preserve"> a menekülőket. Az ellenzék, amely ugyan nem rendelkezik tényleges hatalommal és kommunikációs monopóliummal, de szimbolikus befolyása  jelentős, csak a  “bele nem keveredő” néző vagy a statiszta szerepét játszotta mindebben  – Schiffer András nyomkövető-javaslatától egészen addig, hogy a szocialista képviselők tartózkodtak a hadsereg bevetéséről szóló parlamenti szavazáson. Hosszú távon a magyar menekültpolitika nem csak Európával állít szembe bennünket, hanem az állampolgároknak is rossz  példát mutat, különös tekintettel a fiatalokra, akik azt tapaszta</w:t>
      </w:r>
      <w:r>
        <w:rPr>
          <w:rFonts w:ascii="Times New Roman" w:hAnsi="Times New Roman" w:cs="Times New Roman"/>
          <w:lang w:val="hu-HU"/>
        </w:rPr>
        <w:t>lhat</w:t>
      </w:r>
      <w:r w:rsidRPr="001B674E">
        <w:rPr>
          <w:rFonts w:ascii="Times New Roman" w:hAnsi="Times New Roman" w:cs="Times New Roman"/>
          <w:lang w:val="hu-HU"/>
        </w:rPr>
        <w:t>ják,  hogy  a krízishelyzetek megoldása csak felülről irányítva, tekintélyelvű módon lehetséges.</w:t>
      </w:r>
      <w:r>
        <w:rPr>
          <w:rFonts w:ascii="Times New Roman" w:hAnsi="Times New Roman" w:cs="Times New Roman"/>
          <w:lang w:val="hu-HU"/>
        </w:rPr>
        <w:t xml:space="preserve"> Nem csak magyar, hanem európai jelenség, hogy a szélsőjobboldali retorika befurakszik a magukat középjobboldali pártok és kormányok politikájába, és a szélsőséges retorika elemei, a  kirekesztő nacionalizmus, a biopolitikai rasszizmus, az idegengyűlölet, a liberalizmus gyűlölete  a közbeszéd részét alkotják.</w:t>
      </w:r>
    </w:p>
    <w:p w14:paraId="4901D9B0" w14:textId="77777777" w:rsidR="00665A90" w:rsidRPr="001B674E" w:rsidRDefault="00665A90" w:rsidP="0097128D">
      <w:pPr>
        <w:rPr>
          <w:rFonts w:ascii="Times New Roman" w:hAnsi="Times New Roman" w:cs="Times New Roman"/>
          <w:lang w:val="hu-HU"/>
        </w:rPr>
      </w:pPr>
    </w:p>
    <w:p w14:paraId="1165336E" w14:textId="77777777" w:rsidR="0097128D" w:rsidRPr="00F00BA5" w:rsidRDefault="00665A90" w:rsidP="0097128D">
      <w:pPr>
        <w:pStyle w:val="NormalWeb"/>
        <w:rPr>
          <w:rFonts w:ascii="Times New Roman" w:hAnsi="Times New Roman"/>
          <w:sz w:val="24"/>
          <w:szCs w:val="24"/>
          <w:lang w:val="hu-HU"/>
        </w:rPr>
      </w:pPr>
      <w:r w:rsidRPr="001B674E">
        <w:rPr>
          <w:rFonts w:ascii="Times New Roman" w:hAnsi="Times New Roman"/>
          <w:sz w:val="24"/>
          <w:szCs w:val="24"/>
          <w:lang w:val="hu-HU"/>
        </w:rPr>
        <w:t xml:space="preserve">4. Végül, mindenképpen beszélnünk kell a “menekültválság” legfontosabb pozitív fejleményéről, a segítségnyújtásről és a szolidaritásról. Bár a társadalom többsége passziv maradt, ezrek, talán több tízezer </w:t>
      </w:r>
      <w:r>
        <w:rPr>
          <w:rFonts w:ascii="Times New Roman" w:hAnsi="Times New Roman"/>
          <w:sz w:val="24"/>
          <w:szCs w:val="24"/>
          <w:lang w:val="hu-HU"/>
        </w:rPr>
        <w:t xml:space="preserve">önkéntes vett részt a menekültek támogatásának </w:t>
      </w:r>
      <w:r w:rsidRPr="001B674E">
        <w:rPr>
          <w:rFonts w:ascii="Times New Roman" w:hAnsi="Times New Roman"/>
          <w:sz w:val="24"/>
          <w:szCs w:val="24"/>
          <w:lang w:val="hu-HU"/>
        </w:rPr>
        <w:t>és segítésének feladatában, sokan időt és energiát nem kímélve dolgoztak heteken át Röszkénél, Szegeden, a budapesti pályaudvarokon és más helyszíneken, tették azt, amit a kormányzat és a “hivatalos” szervezetek, köztük az egyházak egyáltalán nem vagy csak késedelmesen tették meg. Felmerül az a kérdés, hogy civil társadalomnak ez aktivizálódása tartós marad-e, s kiterjed-e majd olyan társadalmi problémákra is, mint például a hajléktalan-kérdés vagy a romák helyzete? Radikalizálódi</w:t>
      </w:r>
      <w:r>
        <w:rPr>
          <w:rFonts w:ascii="Times New Roman" w:hAnsi="Times New Roman"/>
          <w:sz w:val="24"/>
          <w:szCs w:val="24"/>
          <w:lang w:val="hu-HU"/>
        </w:rPr>
        <w:t xml:space="preserve">k-e  ez a szolidaritási mozgalom </w:t>
      </w:r>
      <w:r w:rsidRPr="001B674E">
        <w:rPr>
          <w:rFonts w:ascii="Times New Roman" w:hAnsi="Times New Roman"/>
          <w:sz w:val="24"/>
          <w:szCs w:val="24"/>
          <w:lang w:val="hu-HU"/>
        </w:rPr>
        <w:t xml:space="preserve"> képes lesz-e</w:t>
      </w:r>
      <w:r>
        <w:rPr>
          <w:rFonts w:ascii="Times New Roman" w:hAnsi="Times New Roman"/>
          <w:sz w:val="24"/>
          <w:szCs w:val="24"/>
          <w:lang w:val="hu-HU"/>
        </w:rPr>
        <w:t xml:space="preserve"> kollektív cselekvést kiváltani,</w:t>
      </w:r>
      <w:r w:rsidRPr="001B674E">
        <w:rPr>
          <w:rFonts w:ascii="Times New Roman" w:hAnsi="Times New Roman"/>
          <w:sz w:val="24"/>
          <w:szCs w:val="24"/>
          <w:lang w:val="hu-HU"/>
        </w:rPr>
        <w:t xml:space="preserve"> hatékony kisebbségi csoporttá válni, amely hosszabb távon a többségi társadalom változását</w:t>
      </w:r>
      <w:r w:rsidR="0097128D">
        <w:rPr>
          <w:rFonts w:ascii="Times New Roman" w:hAnsi="Times New Roman"/>
          <w:sz w:val="24"/>
          <w:szCs w:val="24"/>
          <w:lang w:val="hu-HU"/>
        </w:rPr>
        <w:t xml:space="preserve">, az előítéletek csökkenését és az „idegen” iránti tolerancia </w:t>
      </w:r>
      <w:r w:rsidR="0097128D" w:rsidRPr="00F00BA5">
        <w:rPr>
          <w:rFonts w:ascii="Times New Roman" w:hAnsi="Times New Roman"/>
          <w:sz w:val="24"/>
          <w:szCs w:val="24"/>
          <w:lang w:val="hu-HU"/>
        </w:rPr>
        <w:t>növekedését</w:t>
      </w:r>
      <w:r w:rsidRPr="00F00BA5">
        <w:rPr>
          <w:rFonts w:ascii="Times New Roman" w:hAnsi="Times New Roman"/>
          <w:sz w:val="24"/>
          <w:szCs w:val="24"/>
          <w:lang w:val="hu-HU"/>
        </w:rPr>
        <w:t xml:space="preserve"> is el tudja érni</w:t>
      </w:r>
      <w:r w:rsidR="0097128D" w:rsidRPr="00F00BA5">
        <w:rPr>
          <w:rFonts w:ascii="Times New Roman" w:hAnsi="Times New Roman"/>
          <w:sz w:val="24"/>
          <w:szCs w:val="24"/>
          <w:lang w:val="hu-HU"/>
        </w:rPr>
        <w:t>?</w:t>
      </w:r>
    </w:p>
    <w:p w14:paraId="157DA17C" w14:textId="7272BE87" w:rsidR="001C0E23" w:rsidRPr="00F00BA5" w:rsidRDefault="001C0E23" w:rsidP="0097128D">
      <w:pPr>
        <w:pStyle w:val="NormalWeb"/>
        <w:rPr>
          <w:rFonts w:ascii="Times New Roman" w:hAnsi="Times New Roman"/>
          <w:noProof/>
          <w:sz w:val="24"/>
          <w:szCs w:val="24"/>
          <w:lang w:val="hu-HU"/>
        </w:rPr>
      </w:pPr>
      <w:r w:rsidRPr="00F00BA5">
        <w:rPr>
          <w:rFonts w:ascii="Times New Roman" w:hAnsi="Times New Roman"/>
          <w:iCs/>
          <w:sz w:val="24"/>
          <w:szCs w:val="24"/>
          <w:lang w:val="hu-HU"/>
        </w:rPr>
        <w:t xml:space="preserve">Végezetül hadd idézzem </w:t>
      </w:r>
      <w:r w:rsidRPr="00F00BA5">
        <w:rPr>
          <w:rFonts w:ascii="Times New Roman" w:hAnsi="Times New Roman"/>
          <w:sz w:val="24"/>
          <w:szCs w:val="24"/>
          <w:lang w:val="hu-HU" w:eastAsia="en-GB"/>
        </w:rPr>
        <w:t>Giorgio Agamben olasz filozófus egy 1995-ös cikkét, amelyben Hannah Arendt egy 1943-as, a menekültekről szóló esszéjét kommentálva azt írja, hogy a menekültek, a hontalanok, az emigránsok állapotának arendti jellemzése egy új történelmi tudat paradigmáját képezheti napjainkban, amikorra a „menekült-kérdés” a világ egyik legégetőbb problémájává vált. Agamben Arendtet idézi: „A menekültek, akiket egyik országból a másikba kergetnek, népeik avantgarde-ját alkotják – ha nem adják fel identitásukat.” Agamben hozzáteszi: a menekült problémája arra kényszerít bennünket, hogy újragondoljuk a politikai szubjektumról alkotott legalapvetőbb fogalmainkat.</w:t>
      </w:r>
    </w:p>
    <w:p w14:paraId="4EA9F696" w14:textId="77777777" w:rsidR="00E95E43" w:rsidRPr="00D911A5" w:rsidRDefault="00E95E43" w:rsidP="00D911A5">
      <w:pPr>
        <w:spacing w:line="360" w:lineRule="auto"/>
        <w:rPr>
          <w:rFonts w:ascii="Times New Roman" w:hAnsi="Times New Roman" w:cs="Times New Roman"/>
          <w:lang w:val="hu-HU"/>
        </w:rPr>
      </w:pPr>
    </w:p>
    <w:p w14:paraId="19BD0342" w14:textId="77777777" w:rsidR="0034089C" w:rsidRPr="00D911A5" w:rsidRDefault="0034089C" w:rsidP="00D911A5">
      <w:pPr>
        <w:spacing w:line="360" w:lineRule="auto"/>
        <w:rPr>
          <w:rFonts w:ascii="Times New Roman" w:hAnsi="Times New Roman" w:cs="Times New Roman"/>
          <w:lang w:val="hu-HU"/>
        </w:rPr>
      </w:pPr>
    </w:p>
    <w:sectPr w:rsidR="0034089C" w:rsidRPr="00D911A5" w:rsidSect="00476778">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D23A5" w14:textId="77777777" w:rsidR="002B3978" w:rsidRDefault="002B3978" w:rsidP="009375CC">
      <w:r>
        <w:separator/>
      </w:r>
    </w:p>
  </w:endnote>
  <w:endnote w:type="continuationSeparator" w:id="0">
    <w:p w14:paraId="6B312D56" w14:textId="77777777" w:rsidR="002B3978" w:rsidRDefault="002B3978" w:rsidP="0093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0D0C0" w14:textId="77777777" w:rsidR="002B3978" w:rsidRDefault="002B3978" w:rsidP="009375CC">
      <w:r>
        <w:separator/>
      </w:r>
    </w:p>
  </w:footnote>
  <w:footnote w:type="continuationSeparator" w:id="0">
    <w:p w14:paraId="7033647D" w14:textId="77777777" w:rsidR="002B3978" w:rsidRDefault="002B3978" w:rsidP="009375CC">
      <w:r>
        <w:continuationSeparator/>
      </w:r>
    </w:p>
  </w:footnote>
  <w:footnote w:id="1">
    <w:p w14:paraId="69FEF91B" w14:textId="4D42D266" w:rsidR="002B3978" w:rsidRPr="002B3978" w:rsidRDefault="002B397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Ez az írás azon az előadáson alapul, amelyet 201</w:t>
      </w:r>
      <w:r w:rsidR="00E25928">
        <w:rPr>
          <w:rFonts w:ascii="Times New Roman" w:hAnsi="Times New Roman" w:cs="Times New Roman"/>
        </w:rPr>
        <w:t xml:space="preserve">5. </w:t>
      </w:r>
      <w:r>
        <w:rPr>
          <w:rFonts w:ascii="Times New Roman" w:hAnsi="Times New Roman" w:cs="Times New Roman"/>
        </w:rPr>
        <w:t xml:space="preserve">október 3-án tartottam a Történelemtanárok Egyletének „A menekültek Magyarországon” című konferenciáján. Az akkori előadás szövegét átdolgoztam és kiegészítettem </w:t>
      </w:r>
      <w:r w:rsidR="00E25928">
        <w:rPr>
          <w:rFonts w:ascii="Times New Roman" w:hAnsi="Times New Roman" w:cs="Times New Roman"/>
        </w:rPr>
        <w:t>a  „</w:t>
      </w:r>
      <w:r w:rsidR="00E25928" w:rsidRPr="001B5E1F">
        <w:rPr>
          <w:rFonts w:ascii="Times New Roman" w:hAnsi="Times New Roman" w:cs="Times New Roman"/>
        </w:rPr>
        <w:t>Migránsok, menekültek, idegenek. Társadalom-lélektani megfontolások és kérdések a menekültválságról</w:t>
      </w:r>
      <w:r w:rsidR="00E25928">
        <w:rPr>
          <w:rFonts w:ascii="Times New Roman" w:hAnsi="Times New Roman" w:cs="Times New Roman"/>
        </w:rPr>
        <w:t>” címmel 2015. november 3-án tartottam a Magyar Pszichológiai Társaság meghívására. Az azóta eltelt hónapok fejleményeivel és vitáival itt nem foglalkozhatom.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E2F7" w14:textId="77777777" w:rsidR="002B3978" w:rsidRDefault="002B3978" w:rsidP="00665A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785B1" w14:textId="77777777" w:rsidR="002B3978" w:rsidRDefault="002B39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00803" w14:textId="77777777" w:rsidR="002B3978" w:rsidRDefault="002B3978" w:rsidP="00665A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928">
      <w:rPr>
        <w:rStyle w:val="PageNumber"/>
      </w:rPr>
      <w:t>1</w:t>
    </w:r>
    <w:r>
      <w:rPr>
        <w:rStyle w:val="PageNumber"/>
      </w:rPr>
      <w:fldChar w:fldCharType="end"/>
    </w:r>
  </w:p>
  <w:p w14:paraId="0C9C4782" w14:textId="77777777" w:rsidR="002B3978" w:rsidRDefault="002B39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875"/>
    <w:multiLevelType w:val="hybridMultilevel"/>
    <w:tmpl w:val="C2FA693E"/>
    <w:lvl w:ilvl="0" w:tplc="1194BDC0">
      <w:start w:val="1"/>
      <w:numFmt w:val="bullet"/>
      <w:lvlText w:val="◦"/>
      <w:lvlJc w:val="left"/>
      <w:pPr>
        <w:tabs>
          <w:tab w:val="num" w:pos="720"/>
        </w:tabs>
        <w:ind w:left="720" w:hanging="360"/>
      </w:pPr>
      <w:rPr>
        <w:rFonts w:ascii="Calibri" w:hAnsi="Calibri" w:hint="default"/>
      </w:rPr>
    </w:lvl>
    <w:lvl w:ilvl="1" w:tplc="0892311E">
      <w:start w:val="1"/>
      <w:numFmt w:val="bullet"/>
      <w:lvlText w:val="◦"/>
      <w:lvlJc w:val="left"/>
      <w:pPr>
        <w:tabs>
          <w:tab w:val="num" w:pos="1440"/>
        </w:tabs>
        <w:ind w:left="1440" w:hanging="360"/>
      </w:pPr>
      <w:rPr>
        <w:rFonts w:ascii="Calibri" w:hAnsi="Calibri" w:hint="default"/>
      </w:rPr>
    </w:lvl>
    <w:lvl w:ilvl="2" w:tplc="D9040B3A" w:tentative="1">
      <w:start w:val="1"/>
      <w:numFmt w:val="bullet"/>
      <w:lvlText w:val="◦"/>
      <w:lvlJc w:val="left"/>
      <w:pPr>
        <w:tabs>
          <w:tab w:val="num" w:pos="2160"/>
        </w:tabs>
        <w:ind w:left="2160" w:hanging="360"/>
      </w:pPr>
      <w:rPr>
        <w:rFonts w:ascii="Calibri" w:hAnsi="Calibri" w:hint="default"/>
      </w:rPr>
    </w:lvl>
    <w:lvl w:ilvl="3" w:tplc="F3001058" w:tentative="1">
      <w:start w:val="1"/>
      <w:numFmt w:val="bullet"/>
      <w:lvlText w:val="◦"/>
      <w:lvlJc w:val="left"/>
      <w:pPr>
        <w:tabs>
          <w:tab w:val="num" w:pos="2880"/>
        </w:tabs>
        <w:ind w:left="2880" w:hanging="360"/>
      </w:pPr>
      <w:rPr>
        <w:rFonts w:ascii="Calibri" w:hAnsi="Calibri" w:hint="default"/>
      </w:rPr>
    </w:lvl>
    <w:lvl w:ilvl="4" w:tplc="6D049BD8" w:tentative="1">
      <w:start w:val="1"/>
      <w:numFmt w:val="bullet"/>
      <w:lvlText w:val="◦"/>
      <w:lvlJc w:val="left"/>
      <w:pPr>
        <w:tabs>
          <w:tab w:val="num" w:pos="3600"/>
        </w:tabs>
        <w:ind w:left="3600" w:hanging="360"/>
      </w:pPr>
      <w:rPr>
        <w:rFonts w:ascii="Calibri" w:hAnsi="Calibri" w:hint="default"/>
      </w:rPr>
    </w:lvl>
    <w:lvl w:ilvl="5" w:tplc="59404370" w:tentative="1">
      <w:start w:val="1"/>
      <w:numFmt w:val="bullet"/>
      <w:lvlText w:val="◦"/>
      <w:lvlJc w:val="left"/>
      <w:pPr>
        <w:tabs>
          <w:tab w:val="num" w:pos="4320"/>
        </w:tabs>
        <w:ind w:left="4320" w:hanging="360"/>
      </w:pPr>
      <w:rPr>
        <w:rFonts w:ascii="Calibri" w:hAnsi="Calibri" w:hint="default"/>
      </w:rPr>
    </w:lvl>
    <w:lvl w:ilvl="6" w:tplc="9EC09BE0" w:tentative="1">
      <w:start w:val="1"/>
      <w:numFmt w:val="bullet"/>
      <w:lvlText w:val="◦"/>
      <w:lvlJc w:val="left"/>
      <w:pPr>
        <w:tabs>
          <w:tab w:val="num" w:pos="5040"/>
        </w:tabs>
        <w:ind w:left="5040" w:hanging="360"/>
      </w:pPr>
      <w:rPr>
        <w:rFonts w:ascii="Calibri" w:hAnsi="Calibri" w:hint="default"/>
      </w:rPr>
    </w:lvl>
    <w:lvl w:ilvl="7" w:tplc="4F0A8EF4" w:tentative="1">
      <w:start w:val="1"/>
      <w:numFmt w:val="bullet"/>
      <w:lvlText w:val="◦"/>
      <w:lvlJc w:val="left"/>
      <w:pPr>
        <w:tabs>
          <w:tab w:val="num" w:pos="5760"/>
        </w:tabs>
        <w:ind w:left="5760" w:hanging="360"/>
      </w:pPr>
      <w:rPr>
        <w:rFonts w:ascii="Calibri" w:hAnsi="Calibri" w:hint="default"/>
      </w:rPr>
    </w:lvl>
    <w:lvl w:ilvl="8" w:tplc="99E0D2E2" w:tentative="1">
      <w:start w:val="1"/>
      <w:numFmt w:val="bullet"/>
      <w:lvlText w:val="◦"/>
      <w:lvlJc w:val="left"/>
      <w:pPr>
        <w:tabs>
          <w:tab w:val="num" w:pos="6480"/>
        </w:tabs>
        <w:ind w:left="6480" w:hanging="360"/>
      </w:pPr>
      <w:rPr>
        <w:rFonts w:ascii="Calibri" w:hAnsi="Calibri" w:hint="default"/>
      </w:rPr>
    </w:lvl>
  </w:abstractNum>
  <w:abstractNum w:abstractNumId="1">
    <w:nsid w:val="145C43C0"/>
    <w:multiLevelType w:val="hybridMultilevel"/>
    <w:tmpl w:val="A232FF5E"/>
    <w:lvl w:ilvl="0" w:tplc="50E6E862">
      <w:start w:val="1"/>
      <w:numFmt w:val="bullet"/>
      <w:lvlText w:val="•"/>
      <w:lvlJc w:val="left"/>
      <w:pPr>
        <w:tabs>
          <w:tab w:val="num" w:pos="644"/>
        </w:tabs>
        <w:ind w:left="644" w:hanging="360"/>
      </w:pPr>
      <w:rPr>
        <w:rFonts w:ascii="Arial" w:hAnsi="Arial" w:hint="default"/>
      </w:rPr>
    </w:lvl>
    <w:lvl w:ilvl="1" w:tplc="758CDA7C" w:tentative="1">
      <w:start w:val="1"/>
      <w:numFmt w:val="bullet"/>
      <w:lvlText w:val="•"/>
      <w:lvlJc w:val="left"/>
      <w:pPr>
        <w:tabs>
          <w:tab w:val="num" w:pos="1364"/>
        </w:tabs>
        <w:ind w:left="1364" w:hanging="360"/>
      </w:pPr>
      <w:rPr>
        <w:rFonts w:ascii="Arial" w:hAnsi="Arial" w:hint="default"/>
      </w:rPr>
    </w:lvl>
    <w:lvl w:ilvl="2" w:tplc="4F88728A" w:tentative="1">
      <w:start w:val="1"/>
      <w:numFmt w:val="bullet"/>
      <w:lvlText w:val="•"/>
      <w:lvlJc w:val="left"/>
      <w:pPr>
        <w:tabs>
          <w:tab w:val="num" w:pos="2084"/>
        </w:tabs>
        <w:ind w:left="2084" w:hanging="360"/>
      </w:pPr>
      <w:rPr>
        <w:rFonts w:ascii="Arial" w:hAnsi="Arial" w:hint="default"/>
      </w:rPr>
    </w:lvl>
    <w:lvl w:ilvl="3" w:tplc="AB9C29CA" w:tentative="1">
      <w:start w:val="1"/>
      <w:numFmt w:val="bullet"/>
      <w:lvlText w:val="•"/>
      <w:lvlJc w:val="left"/>
      <w:pPr>
        <w:tabs>
          <w:tab w:val="num" w:pos="2804"/>
        </w:tabs>
        <w:ind w:left="2804" w:hanging="360"/>
      </w:pPr>
      <w:rPr>
        <w:rFonts w:ascii="Arial" w:hAnsi="Arial" w:hint="default"/>
      </w:rPr>
    </w:lvl>
    <w:lvl w:ilvl="4" w:tplc="894A7E7E" w:tentative="1">
      <w:start w:val="1"/>
      <w:numFmt w:val="bullet"/>
      <w:lvlText w:val="•"/>
      <w:lvlJc w:val="left"/>
      <w:pPr>
        <w:tabs>
          <w:tab w:val="num" w:pos="3524"/>
        </w:tabs>
        <w:ind w:left="3524" w:hanging="360"/>
      </w:pPr>
      <w:rPr>
        <w:rFonts w:ascii="Arial" w:hAnsi="Arial" w:hint="default"/>
      </w:rPr>
    </w:lvl>
    <w:lvl w:ilvl="5" w:tplc="1188F2AC" w:tentative="1">
      <w:start w:val="1"/>
      <w:numFmt w:val="bullet"/>
      <w:lvlText w:val="•"/>
      <w:lvlJc w:val="left"/>
      <w:pPr>
        <w:tabs>
          <w:tab w:val="num" w:pos="4244"/>
        </w:tabs>
        <w:ind w:left="4244" w:hanging="360"/>
      </w:pPr>
      <w:rPr>
        <w:rFonts w:ascii="Arial" w:hAnsi="Arial" w:hint="default"/>
      </w:rPr>
    </w:lvl>
    <w:lvl w:ilvl="6" w:tplc="53648078" w:tentative="1">
      <w:start w:val="1"/>
      <w:numFmt w:val="bullet"/>
      <w:lvlText w:val="•"/>
      <w:lvlJc w:val="left"/>
      <w:pPr>
        <w:tabs>
          <w:tab w:val="num" w:pos="4964"/>
        </w:tabs>
        <w:ind w:left="4964" w:hanging="360"/>
      </w:pPr>
      <w:rPr>
        <w:rFonts w:ascii="Arial" w:hAnsi="Arial" w:hint="default"/>
      </w:rPr>
    </w:lvl>
    <w:lvl w:ilvl="7" w:tplc="E54E9642" w:tentative="1">
      <w:start w:val="1"/>
      <w:numFmt w:val="bullet"/>
      <w:lvlText w:val="•"/>
      <w:lvlJc w:val="left"/>
      <w:pPr>
        <w:tabs>
          <w:tab w:val="num" w:pos="5684"/>
        </w:tabs>
        <w:ind w:left="5684" w:hanging="360"/>
      </w:pPr>
      <w:rPr>
        <w:rFonts w:ascii="Arial" w:hAnsi="Arial" w:hint="default"/>
      </w:rPr>
    </w:lvl>
    <w:lvl w:ilvl="8" w:tplc="08120B16" w:tentative="1">
      <w:start w:val="1"/>
      <w:numFmt w:val="bullet"/>
      <w:lvlText w:val="•"/>
      <w:lvlJc w:val="left"/>
      <w:pPr>
        <w:tabs>
          <w:tab w:val="num" w:pos="6404"/>
        </w:tabs>
        <w:ind w:left="6404"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9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28"/>
    <w:rsid w:val="0000352B"/>
    <w:rsid w:val="000237EE"/>
    <w:rsid w:val="00027C38"/>
    <w:rsid w:val="00045A6E"/>
    <w:rsid w:val="00045F42"/>
    <w:rsid w:val="000531F2"/>
    <w:rsid w:val="00062129"/>
    <w:rsid w:val="00080F25"/>
    <w:rsid w:val="000E0B6D"/>
    <w:rsid w:val="00102512"/>
    <w:rsid w:val="00104284"/>
    <w:rsid w:val="00120573"/>
    <w:rsid w:val="00137C1B"/>
    <w:rsid w:val="00172F0F"/>
    <w:rsid w:val="00176753"/>
    <w:rsid w:val="001C0E23"/>
    <w:rsid w:val="001D203E"/>
    <w:rsid w:val="001F2B15"/>
    <w:rsid w:val="0020743A"/>
    <w:rsid w:val="00254A71"/>
    <w:rsid w:val="00260807"/>
    <w:rsid w:val="00261035"/>
    <w:rsid w:val="00281376"/>
    <w:rsid w:val="002B3978"/>
    <w:rsid w:val="002D3D1B"/>
    <w:rsid w:val="002E69AF"/>
    <w:rsid w:val="002F6018"/>
    <w:rsid w:val="00304107"/>
    <w:rsid w:val="003128FA"/>
    <w:rsid w:val="003177C1"/>
    <w:rsid w:val="0034089C"/>
    <w:rsid w:val="0035625D"/>
    <w:rsid w:val="00365939"/>
    <w:rsid w:val="003829B0"/>
    <w:rsid w:val="003A3CAE"/>
    <w:rsid w:val="003A6A43"/>
    <w:rsid w:val="003B208C"/>
    <w:rsid w:val="003B5F18"/>
    <w:rsid w:val="003D557D"/>
    <w:rsid w:val="003D606D"/>
    <w:rsid w:val="004459BF"/>
    <w:rsid w:val="004467AB"/>
    <w:rsid w:val="00476778"/>
    <w:rsid w:val="0049269E"/>
    <w:rsid w:val="004975C9"/>
    <w:rsid w:val="004D2BC6"/>
    <w:rsid w:val="005605CD"/>
    <w:rsid w:val="00570B4E"/>
    <w:rsid w:val="005929AF"/>
    <w:rsid w:val="005A763D"/>
    <w:rsid w:val="005C5622"/>
    <w:rsid w:val="005D5B55"/>
    <w:rsid w:val="005E1616"/>
    <w:rsid w:val="005F168C"/>
    <w:rsid w:val="00600292"/>
    <w:rsid w:val="00602411"/>
    <w:rsid w:val="0061693F"/>
    <w:rsid w:val="00617533"/>
    <w:rsid w:val="00640102"/>
    <w:rsid w:val="00647BC9"/>
    <w:rsid w:val="0065781D"/>
    <w:rsid w:val="00661E33"/>
    <w:rsid w:val="00665A90"/>
    <w:rsid w:val="006A2379"/>
    <w:rsid w:val="006E67B4"/>
    <w:rsid w:val="007041A1"/>
    <w:rsid w:val="007156DB"/>
    <w:rsid w:val="007237C3"/>
    <w:rsid w:val="007264BD"/>
    <w:rsid w:val="00735262"/>
    <w:rsid w:val="00782EE0"/>
    <w:rsid w:val="007B453B"/>
    <w:rsid w:val="007C1FBF"/>
    <w:rsid w:val="00815528"/>
    <w:rsid w:val="008615F3"/>
    <w:rsid w:val="008748F3"/>
    <w:rsid w:val="0088511C"/>
    <w:rsid w:val="008C5A70"/>
    <w:rsid w:val="008E5007"/>
    <w:rsid w:val="00902E96"/>
    <w:rsid w:val="00927E37"/>
    <w:rsid w:val="009375CC"/>
    <w:rsid w:val="009530E7"/>
    <w:rsid w:val="00954C95"/>
    <w:rsid w:val="00956B09"/>
    <w:rsid w:val="00961A65"/>
    <w:rsid w:val="0097128D"/>
    <w:rsid w:val="00974F9F"/>
    <w:rsid w:val="00977DB1"/>
    <w:rsid w:val="00980C13"/>
    <w:rsid w:val="009826D8"/>
    <w:rsid w:val="00986E45"/>
    <w:rsid w:val="009A788B"/>
    <w:rsid w:val="009B63C5"/>
    <w:rsid w:val="00A057FC"/>
    <w:rsid w:val="00A14BD2"/>
    <w:rsid w:val="00A17663"/>
    <w:rsid w:val="00A45F90"/>
    <w:rsid w:val="00A57B28"/>
    <w:rsid w:val="00AE6162"/>
    <w:rsid w:val="00B12C48"/>
    <w:rsid w:val="00B35A97"/>
    <w:rsid w:val="00B767E1"/>
    <w:rsid w:val="00B81304"/>
    <w:rsid w:val="00BA04CB"/>
    <w:rsid w:val="00BA2A1E"/>
    <w:rsid w:val="00BB68F9"/>
    <w:rsid w:val="00BC7DED"/>
    <w:rsid w:val="00BE597D"/>
    <w:rsid w:val="00BF2493"/>
    <w:rsid w:val="00C11671"/>
    <w:rsid w:val="00C275A7"/>
    <w:rsid w:val="00C76C0C"/>
    <w:rsid w:val="00C817C7"/>
    <w:rsid w:val="00C84A8C"/>
    <w:rsid w:val="00C92D2E"/>
    <w:rsid w:val="00C955D0"/>
    <w:rsid w:val="00C96514"/>
    <w:rsid w:val="00CC5CA0"/>
    <w:rsid w:val="00CD4CED"/>
    <w:rsid w:val="00D160D7"/>
    <w:rsid w:val="00D24EA2"/>
    <w:rsid w:val="00D57FC6"/>
    <w:rsid w:val="00D66D24"/>
    <w:rsid w:val="00D84D08"/>
    <w:rsid w:val="00D911A5"/>
    <w:rsid w:val="00DE19B8"/>
    <w:rsid w:val="00DE55E3"/>
    <w:rsid w:val="00DF1FA9"/>
    <w:rsid w:val="00DF5DF0"/>
    <w:rsid w:val="00E000E3"/>
    <w:rsid w:val="00E0353F"/>
    <w:rsid w:val="00E159E5"/>
    <w:rsid w:val="00E25928"/>
    <w:rsid w:val="00E5232C"/>
    <w:rsid w:val="00E71039"/>
    <w:rsid w:val="00E711B2"/>
    <w:rsid w:val="00E925D2"/>
    <w:rsid w:val="00E92F58"/>
    <w:rsid w:val="00E95E43"/>
    <w:rsid w:val="00EA5E98"/>
    <w:rsid w:val="00EB2FEF"/>
    <w:rsid w:val="00F00BA5"/>
    <w:rsid w:val="00F24817"/>
    <w:rsid w:val="00F32648"/>
    <w:rsid w:val="00F65C13"/>
    <w:rsid w:val="00F8504D"/>
    <w:rsid w:val="00F929B5"/>
    <w:rsid w:val="00FD5DC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F035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3">
    <w:name w:val="heading 3"/>
    <w:basedOn w:val="Normal"/>
    <w:link w:val="Heading3Char"/>
    <w:uiPriority w:val="9"/>
    <w:qFormat/>
    <w:rsid w:val="00665A90"/>
    <w:pPr>
      <w:spacing w:before="100" w:beforeAutospacing="1" w:after="100" w:afterAutospacing="1"/>
      <w:outlineLvl w:val="2"/>
    </w:pPr>
    <w:rPr>
      <w:rFonts w:ascii="Times" w:hAnsi="Times"/>
      <w:b/>
      <w:bCs/>
      <w:noProof w:val="0"/>
      <w:sz w:val="27"/>
      <w:szCs w:val="27"/>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4089C"/>
  </w:style>
  <w:style w:type="paragraph" w:styleId="NormalWeb">
    <w:name w:val="Normal (Web)"/>
    <w:basedOn w:val="Normal"/>
    <w:uiPriority w:val="99"/>
    <w:unhideWhenUsed/>
    <w:rsid w:val="00C76C0C"/>
    <w:pPr>
      <w:spacing w:before="100" w:beforeAutospacing="1" w:after="100" w:afterAutospacing="1"/>
    </w:pPr>
    <w:rPr>
      <w:rFonts w:ascii="Times" w:hAnsi="Times" w:cs="Times New Roman"/>
      <w:noProof w:val="0"/>
      <w:sz w:val="20"/>
      <w:szCs w:val="20"/>
      <w:lang w:val="cs-CZ"/>
    </w:rPr>
  </w:style>
  <w:style w:type="character" w:styleId="FootnoteReference">
    <w:name w:val="footnote reference"/>
    <w:uiPriority w:val="99"/>
    <w:rsid w:val="009375CC"/>
    <w:rPr>
      <w:vertAlign w:val="superscript"/>
    </w:rPr>
  </w:style>
  <w:style w:type="paragraph" w:styleId="FootnoteText">
    <w:name w:val="footnote text"/>
    <w:basedOn w:val="Normal"/>
    <w:link w:val="FootnoteTextChar"/>
    <w:uiPriority w:val="99"/>
    <w:rsid w:val="009375CC"/>
    <w:rPr>
      <w:rFonts w:ascii="Cambria" w:eastAsia="Times New Roman" w:hAnsi="Cambria" w:cs="Cambria"/>
      <w:noProof w:val="0"/>
      <w:color w:val="000000"/>
      <w:sz w:val="20"/>
      <w:szCs w:val="20"/>
      <w:lang w:val="hu-HU" w:eastAsia="hu-HU"/>
    </w:rPr>
  </w:style>
  <w:style w:type="character" w:customStyle="1" w:styleId="FootnoteTextChar">
    <w:name w:val="Footnote Text Char"/>
    <w:basedOn w:val="DefaultParagraphFont"/>
    <w:link w:val="FootnoteText"/>
    <w:uiPriority w:val="99"/>
    <w:rsid w:val="009375CC"/>
    <w:rPr>
      <w:rFonts w:ascii="Cambria" w:eastAsia="Times New Roman" w:hAnsi="Cambria" w:cs="Cambria"/>
      <w:color w:val="000000"/>
      <w:sz w:val="20"/>
      <w:szCs w:val="20"/>
      <w:lang w:val="hu-HU" w:eastAsia="hu-HU"/>
    </w:rPr>
  </w:style>
  <w:style w:type="character" w:styleId="Emphasis">
    <w:name w:val="Emphasis"/>
    <w:basedOn w:val="DefaultParagraphFont"/>
    <w:uiPriority w:val="20"/>
    <w:qFormat/>
    <w:rsid w:val="00062129"/>
    <w:rPr>
      <w:i/>
      <w:iCs/>
    </w:rPr>
  </w:style>
  <w:style w:type="character" w:customStyle="1" w:styleId="textexposedshow">
    <w:name w:val="text_exposed_show"/>
    <w:basedOn w:val="DefaultParagraphFont"/>
    <w:rsid w:val="00954C95"/>
  </w:style>
  <w:style w:type="paragraph" w:styleId="Header">
    <w:name w:val="header"/>
    <w:basedOn w:val="Normal"/>
    <w:link w:val="HeaderChar"/>
    <w:uiPriority w:val="99"/>
    <w:unhideWhenUsed/>
    <w:rsid w:val="005929AF"/>
    <w:pPr>
      <w:tabs>
        <w:tab w:val="center" w:pos="4153"/>
        <w:tab w:val="right" w:pos="8306"/>
      </w:tabs>
    </w:pPr>
  </w:style>
  <w:style w:type="character" w:customStyle="1" w:styleId="HeaderChar">
    <w:name w:val="Header Char"/>
    <w:basedOn w:val="DefaultParagraphFont"/>
    <w:link w:val="Header"/>
    <w:uiPriority w:val="99"/>
    <w:rsid w:val="005929AF"/>
    <w:rPr>
      <w:noProof/>
      <w:lang w:val="en-GB"/>
    </w:rPr>
  </w:style>
  <w:style w:type="character" w:styleId="PageNumber">
    <w:name w:val="page number"/>
    <w:basedOn w:val="DefaultParagraphFont"/>
    <w:uiPriority w:val="99"/>
    <w:semiHidden/>
    <w:unhideWhenUsed/>
    <w:rsid w:val="005929AF"/>
  </w:style>
  <w:style w:type="character" w:customStyle="1" w:styleId="Heading3Char">
    <w:name w:val="Heading 3 Char"/>
    <w:basedOn w:val="DefaultParagraphFont"/>
    <w:link w:val="Heading3"/>
    <w:uiPriority w:val="9"/>
    <w:rsid w:val="00665A90"/>
    <w:rPr>
      <w:rFonts w:ascii="Times" w:hAnsi="Times"/>
      <w:b/>
      <w:bCs/>
      <w:sz w:val="27"/>
      <w:szCs w:val="27"/>
    </w:rPr>
  </w:style>
  <w:style w:type="character" w:styleId="Strong">
    <w:name w:val="Strong"/>
    <w:basedOn w:val="DefaultParagraphFont"/>
    <w:uiPriority w:val="22"/>
    <w:qFormat/>
    <w:rsid w:val="00665A90"/>
    <w:rPr>
      <w:b/>
      <w:bCs/>
    </w:rPr>
  </w:style>
  <w:style w:type="paragraph" w:styleId="Footer">
    <w:name w:val="footer"/>
    <w:basedOn w:val="Normal"/>
    <w:link w:val="FooterChar"/>
    <w:uiPriority w:val="99"/>
    <w:unhideWhenUsed/>
    <w:rsid w:val="002B3978"/>
    <w:pPr>
      <w:tabs>
        <w:tab w:val="center" w:pos="4153"/>
        <w:tab w:val="right" w:pos="8306"/>
      </w:tabs>
    </w:pPr>
  </w:style>
  <w:style w:type="character" w:customStyle="1" w:styleId="FooterChar">
    <w:name w:val="Footer Char"/>
    <w:basedOn w:val="DefaultParagraphFont"/>
    <w:link w:val="Footer"/>
    <w:uiPriority w:val="99"/>
    <w:rsid w:val="002B3978"/>
    <w:rPr>
      <w:noProof/>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3">
    <w:name w:val="heading 3"/>
    <w:basedOn w:val="Normal"/>
    <w:link w:val="Heading3Char"/>
    <w:uiPriority w:val="9"/>
    <w:qFormat/>
    <w:rsid w:val="00665A90"/>
    <w:pPr>
      <w:spacing w:before="100" w:beforeAutospacing="1" w:after="100" w:afterAutospacing="1"/>
      <w:outlineLvl w:val="2"/>
    </w:pPr>
    <w:rPr>
      <w:rFonts w:ascii="Times" w:hAnsi="Times"/>
      <w:b/>
      <w:bCs/>
      <w:noProof w:val="0"/>
      <w:sz w:val="27"/>
      <w:szCs w:val="27"/>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4089C"/>
  </w:style>
  <w:style w:type="paragraph" w:styleId="NormalWeb">
    <w:name w:val="Normal (Web)"/>
    <w:basedOn w:val="Normal"/>
    <w:uiPriority w:val="99"/>
    <w:unhideWhenUsed/>
    <w:rsid w:val="00C76C0C"/>
    <w:pPr>
      <w:spacing w:before="100" w:beforeAutospacing="1" w:after="100" w:afterAutospacing="1"/>
    </w:pPr>
    <w:rPr>
      <w:rFonts w:ascii="Times" w:hAnsi="Times" w:cs="Times New Roman"/>
      <w:noProof w:val="0"/>
      <w:sz w:val="20"/>
      <w:szCs w:val="20"/>
      <w:lang w:val="cs-CZ"/>
    </w:rPr>
  </w:style>
  <w:style w:type="character" w:styleId="FootnoteReference">
    <w:name w:val="footnote reference"/>
    <w:uiPriority w:val="99"/>
    <w:rsid w:val="009375CC"/>
    <w:rPr>
      <w:vertAlign w:val="superscript"/>
    </w:rPr>
  </w:style>
  <w:style w:type="paragraph" w:styleId="FootnoteText">
    <w:name w:val="footnote text"/>
    <w:basedOn w:val="Normal"/>
    <w:link w:val="FootnoteTextChar"/>
    <w:uiPriority w:val="99"/>
    <w:rsid w:val="009375CC"/>
    <w:rPr>
      <w:rFonts w:ascii="Cambria" w:eastAsia="Times New Roman" w:hAnsi="Cambria" w:cs="Cambria"/>
      <w:noProof w:val="0"/>
      <w:color w:val="000000"/>
      <w:sz w:val="20"/>
      <w:szCs w:val="20"/>
      <w:lang w:val="hu-HU" w:eastAsia="hu-HU"/>
    </w:rPr>
  </w:style>
  <w:style w:type="character" w:customStyle="1" w:styleId="FootnoteTextChar">
    <w:name w:val="Footnote Text Char"/>
    <w:basedOn w:val="DefaultParagraphFont"/>
    <w:link w:val="FootnoteText"/>
    <w:uiPriority w:val="99"/>
    <w:rsid w:val="009375CC"/>
    <w:rPr>
      <w:rFonts w:ascii="Cambria" w:eastAsia="Times New Roman" w:hAnsi="Cambria" w:cs="Cambria"/>
      <w:color w:val="000000"/>
      <w:sz w:val="20"/>
      <w:szCs w:val="20"/>
      <w:lang w:val="hu-HU" w:eastAsia="hu-HU"/>
    </w:rPr>
  </w:style>
  <w:style w:type="character" w:styleId="Emphasis">
    <w:name w:val="Emphasis"/>
    <w:basedOn w:val="DefaultParagraphFont"/>
    <w:uiPriority w:val="20"/>
    <w:qFormat/>
    <w:rsid w:val="00062129"/>
    <w:rPr>
      <w:i/>
      <w:iCs/>
    </w:rPr>
  </w:style>
  <w:style w:type="character" w:customStyle="1" w:styleId="textexposedshow">
    <w:name w:val="text_exposed_show"/>
    <w:basedOn w:val="DefaultParagraphFont"/>
    <w:rsid w:val="00954C95"/>
  </w:style>
  <w:style w:type="paragraph" w:styleId="Header">
    <w:name w:val="header"/>
    <w:basedOn w:val="Normal"/>
    <w:link w:val="HeaderChar"/>
    <w:uiPriority w:val="99"/>
    <w:unhideWhenUsed/>
    <w:rsid w:val="005929AF"/>
    <w:pPr>
      <w:tabs>
        <w:tab w:val="center" w:pos="4153"/>
        <w:tab w:val="right" w:pos="8306"/>
      </w:tabs>
    </w:pPr>
  </w:style>
  <w:style w:type="character" w:customStyle="1" w:styleId="HeaderChar">
    <w:name w:val="Header Char"/>
    <w:basedOn w:val="DefaultParagraphFont"/>
    <w:link w:val="Header"/>
    <w:uiPriority w:val="99"/>
    <w:rsid w:val="005929AF"/>
    <w:rPr>
      <w:noProof/>
      <w:lang w:val="en-GB"/>
    </w:rPr>
  </w:style>
  <w:style w:type="character" w:styleId="PageNumber">
    <w:name w:val="page number"/>
    <w:basedOn w:val="DefaultParagraphFont"/>
    <w:uiPriority w:val="99"/>
    <w:semiHidden/>
    <w:unhideWhenUsed/>
    <w:rsid w:val="005929AF"/>
  </w:style>
  <w:style w:type="character" w:customStyle="1" w:styleId="Heading3Char">
    <w:name w:val="Heading 3 Char"/>
    <w:basedOn w:val="DefaultParagraphFont"/>
    <w:link w:val="Heading3"/>
    <w:uiPriority w:val="9"/>
    <w:rsid w:val="00665A90"/>
    <w:rPr>
      <w:rFonts w:ascii="Times" w:hAnsi="Times"/>
      <w:b/>
      <w:bCs/>
      <w:sz w:val="27"/>
      <w:szCs w:val="27"/>
    </w:rPr>
  </w:style>
  <w:style w:type="character" w:styleId="Strong">
    <w:name w:val="Strong"/>
    <w:basedOn w:val="DefaultParagraphFont"/>
    <w:uiPriority w:val="22"/>
    <w:qFormat/>
    <w:rsid w:val="00665A90"/>
    <w:rPr>
      <w:b/>
      <w:bCs/>
    </w:rPr>
  </w:style>
  <w:style w:type="paragraph" w:styleId="Footer">
    <w:name w:val="footer"/>
    <w:basedOn w:val="Normal"/>
    <w:link w:val="FooterChar"/>
    <w:uiPriority w:val="99"/>
    <w:unhideWhenUsed/>
    <w:rsid w:val="002B3978"/>
    <w:pPr>
      <w:tabs>
        <w:tab w:val="center" w:pos="4153"/>
        <w:tab w:val="right" w:pos="8306"/>
      </w:tabs>
    </w:pPr>
  </w:style>
  <w:style w:type="character" w:customStyle="1" w:styleId="FooterChar">
    <w:name w:val="Footer Char"/>
    <w:basedOn w:val="DefaultParagraphFont"/>
    <w:link w:val="Footer"/>
    <w:uiPriority w:val="99"/>
    <w:rsid w:val="002B3978"/>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4744">
      <w:bodyDiv w:val="1"/>
      <w:marLeft w:val="0"/>
      <w:marRight w:val="0"/>
      <w:marTop w:val="0"/>
      <w:marBottom w:val="0"/>
      <w:divBdr>
        <w:top w:val="none" w:sz="0" w:space="0" w:color="auto"/>
        <w:left w:val="none" w:sz="0" w:space="0" w:color="auto"/>
        <w:bottom w:val="none" w:sz="0" w:space="0" w:color="auto"/>
        <w:right w:val="none" w:sz="0" w:space="0" w:color="auto"/>
      </w:divBdr>
      <w:divsChild>
        <w:div w:id="948393047">
          <w:marLeft w:val="0"/>
          <w:marRight w:val="0"/>
          <w:marTop w:val="0"/>
          <w:marBottom w:val="0"/>
          <w:divBdr>
            <w:top w:val="none" w:sz="0" w:space="0" w:color="auto"/>
            <w:left w:val="none" w:sz="0" w:space="0" w:color="auto"/>
            <w:bottom w:val="none" w:sz="0" w:space="0" w:color="auto"/>
            <w:right w:val="none" w:sz="0" w:space="0" w:color="auto"/>
          </w:divBdr>
        </w:div>
      </w:divsChild>
    </w:div>
    <w:div w:id="812529173">
      <w:bodyDiv w:val="1"/>
      <w:marLeft w:val="0"/>
      <w:marRight w:val="0"/>
      <w:marTop w:val="0"/>
      <w:marBottom w:val="0"/>
      <w:divBdr>
        <w:top w:val="none" w:sz="0" w:space="0" w:color="auto"/>
        <w:left w:val="none" w:sz="0" w:space="0" w:color="auto"/>
        <w:bottom w:val="none" w:sz="0" w:space="0" w:color="auto"/>
        <w:right w:val="none" w:sz="0" w:space="0" w:color="auto"/>
      </w:divBdr>
    </w:div>
    <w:div w:id="1412853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6554</Words>
  <Characters>37359</Characters>
  <Application>Microsoft Macintosh Word</Application>
  <DocSecurity>0</DocSecurity>
  <Lines>311</Lines>
  <Paragraphs>87</Paragraphs>
  <ScaleCrop>false</ScaleCrop>
  <Company/>
  <LinksUpToDate>false</LinksUpToDate>
  <CharactersWithSpaces>43826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 Ferenc</dc:creator>
  <cp:keywords/>
  <dc:description/>
  <cp:lastModifiedBy>Erős Ferenc</cp:lastModifiedBy>
  <cp:revision>4</cp:revision>
  <dcterms:created xsi:type="dcterms:W3CDTF">2016-01-16T18:42:00Z</dcterms:created>
  <dcterms:modified xsi:type="dcterms:W3CDTF">2016-01-16T19:27:00Z</dcterms:modified>
</cp:coreProperties>
</file>